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086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Istanza di assegnazione</w:t>
      </w:r>
    </w:p>
    <w:p w:rsidR="006B7E2E" w:rsidRPr="00184085" w:rsidRDefault="006B7E2E" w:rsidP="00B804B1">
      <w:pPr>
        <w:pStyle w:val="Titoloformula"/>
      </w:pPr>
      <w:r w:rsidRPr="00184085">
        <w:t>(art. 589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istanza di assegnazione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B804B1">
      <w:pPr>
        <w:pStyle w:val="capoversoformula"/>
      </w:pPr>
      <w:r w:rsidRPr="00184085">
        <w:t>il sottoscritto .........., in qualità di .........., creditore procedente [</w:t>
      </w:r>
      <w:r w:rsidRPr="00184085">
        <w:rPr>
          <w:i/>
          <w:iCs/>
        </w:rPr>
        <w:t>oppure</w:t>
      </w:r>
      <w:r w:rsidRPr="00184085">
        <w:t>, intervenuto] nel processo esecutivo immobiliare in epigrafe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chiede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l’assegnazione dei beni pignorati, per il caso in cui la vendita all’incanto non abbia luogo per mancanza di offerte, offrendo in pagamento la somma di Euro ..........</w:t>
      </w:r>
    </w:p>
    <w:p w:rsidR="006B7E2E" w:rsidRPr="00184085" w:rsidRDefault="006B7E2E" w:rsidP="00B804B1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3E" w:rsidRDefault="00450A3E">
      <w:r>
        <w:separator/>
      </w:r>
    </w:p>
  </w:endnote>
  <w:endnote w:type="continuationSeparator" w:id="0">
    <w:p w:rsidR="00450A3E" w:rsidRDefault="00450A3E">
      <w:r>
        <w:continuationSeparator/>
      </w:r>
    </w:p>
  </w:endnote>
  <w:endnote w:type="continuationNotice" w:id="1">
    <w:p w:rsidR="00450A3E" w:rsidRDefault="00450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50A3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50A3E" w:rsidRPr="004368ED" w:rsidRDefault="00450A3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50A3E" w:rsidRDefault="00450A3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50A3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50A3E" w:rsidRDefault="00450A3E" w:rsidP="001F79BF">
            <w:pPr>
              <w:spacing w:line="200" w:lineRule="exact"/>
            </w:pPr>
          </w:p>
        </w:tc>
      </w:tr>
    </w:tbl>
    <w:p w:rsidR="00450A3E" w:rsidRDefault="00450A3E" w:rsidP="001F79BF">
      <w:pPr>
        <w:spacing w:line="100" w:lineRule="exact"/>
      </w:pPr>
    </w:p>
  </w:footnote>
  <w:footnote w:type="continuationNotice" w:id="1">
    <w:p w:rsidR="00450A3E" w:rsidRDefault="00450A3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A3E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138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7DB7D92-9650-423A-9201-FBE454A006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AD67F64-1E75-4EE7-B722-60B856BFFA0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97B231E-B40B-4D49-9A0A-844B423EDD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628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2014-12-23T10:59:00Z</dcterms:created>
  <dcterms:modified xsi:type="dcterms:W3CDTF">2014-12-23T10:59:00Z</dcterms:modified>
</cp:coreProperties>
</file>