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B7" w:rsidRPr="00182CA1" w:rsidRDefault="00B83FB7" w:rsidP="00B82396">
      <w:pPr>
        <w:pStyle w:val="Capoversoconnumero"/>
        <w:spacing w:before="0"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9865ED" w:rsidRPr="00182CA1" w:rsidTr="00F240FD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922CB4" w:rsidRPr="00182CA1" w:rsidRDefault="00922CB4" w:rsidP="00F240FD">
            <w:pPr>
              <w:pStyle w:val="DicituraAtto"/>
            </w:pPr>
            <w:r w:rsidRPr="00182CA1">
              <w:t>74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922CB4" w:rsidRPr="00182CA1" w:rsidRDefault="00922CB4" w:rsidP="00F240F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9865ED" w:rsidRPr="00182CA1" w:rsidTr="00F240FD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922CB4" w:rsidRPr="00182CA1" w:rsidRDefault="00922CB4" w:rsidP="00F240F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922CB4" w:rsidRPr="00182CA1" w:rsidRDefault="00922CB4" w:rsidP="00F240FD">
            <w:pPr>
              <w:pStyle w:val="TitoloAtto"/>
            </w:pPr>
            <w:r w:rsidRPr="00182CA1">
              <w:t>Dichiarazione di ricusazione dell</w:t>
            </w:r>
            <w:r w:rsidR="009865ED" w:rsidRPr="00182CA1">
              <w:t>’</w:t>
            </w:r>
            <w:r w:rsidRPr="00182CA1">
              <w:t>interprete</w:t>
            </w:r>
          </w:p>
        </w:tc>
      </w:tr>
    </w:tbl>
    <w:p w:rsidR="00B83FB7" w:rsidRPr="00182CA1" w:rsidRDefault="00B83FB7" w:rsidP="00095343">
      <w:pPr>
        <w:pStyle w:val="CapoversoAtti"/>
        <w:rPr>
          <w:b/>
          <w:i/>
        </w:rPr>
      </w:pPr>
    </w:p>
    <w:p w:rsidR="00B83FB7" w:rsidRPr="00182CA1" w:rsidRDefault="00B83FB7" w:rsidP="00095343">
      <w:pPr>
        <w:pStyle w:val="CapoversoAtti"/>
      </w:pPr>
    </w:p>
    <w:p w:rsidR="00B83FB7" w:rsidRPr="00182CA1" w:rsidRDefault="00A2167E" w:rsidP="001E7A27">
      <w:pPr>
        <w:pStyle w:val="CapoversoAtti"/>
        <w:jc w:val="center"/>
      </w:pPr>
      <w:r w:rsidRPr="00182CA1">
        <w:t>T</w:t>
      </w:r>
      <w:r w:rsidR="00D949CA" w:rsidRPr="00182CA1">
        <w:t>ribunale</w:t>
      </w:r>
      <w:r w:rsidR="00B83FB7" w:rsidRPr="00182CA1">
        <w:t xml:space="preserve"> di ... … …</w:t>
      </w:r>
      <w:r w:rsidR="00B83FB7" w:rsidRPr="00182CA1">
        <w:rPr>
          <w:snapToGrid w:val="0"/>
          <w:sz w:val="14"/>
          <w:szCs w:val="0"/>
          <w:u w:color="000000"/>
        </w:rPr>
        <w:t> </w:t>
      </w:r>
      <w:r w:rsidR="00B83FB7" w:rsidRPr="00182CA1">
        <w:rPr>
          <w:rStyle w:val="Rimandonotaapidipagina"/>
          <w:snapToGrid w:val="0"/>
          <w:szCs w:val="0"/>
          <w:u w:color="000000"/>
        </w:rPr>
        <w:footnoteReference w:id="1"/>
      </w:r>
    </w:p>
    <w:p w:rsidR="00B83FB7" w:rsidRPr="00182CA1" w:rsidRDefault="00B83FB7" w:rsidP="00095343">
      <w:pPr>
        <w:pStyle w:val="CapoversoAtti"/>
      </w:pPr>
    </w:p>
    <w:p w:rsidR="00B83FB7" w:rsidRPr="00182CA1" w:rsidRDefault="00B83FB7" w:rsidP="00095343">
      <w:pPr>
        <w:pStyle w:val="CapoversoAtti"/>
      </w:pPr>
    </w:p>
    <w:p w:rsidR="00922CB4" w:rsidRPr="00182CA1" w:rsidRDefault="00922CB4" w:rsidP="00095343">
      <w:pPr>
        <w:pStyle w:val="CapoversoAtti"/>
      </w:pPr>
    </w:p>
    <w:p w:rsidR="00B83FB7" w:rsidRPr="00182CA1" w:rsidRDefault="00B83FB7" w:rsidP="00922CB4">
      <w:pPr>
        <w:pStyle w:val="CapoversoAtti"/>
      </w:pPr>
      <w:r w:rsidRPr="00182CA1">
        <w:t xml:space="preserve">Il sottoscritto … … … (nome e cognome, data di nascita e residenza o domicilio), </w:t>
      </w:r>
      <w:proofErr w:type="gramStart"/>
      <w:r w:rsidRPr="00182CA1">
        <w:t>imputato</w:t>
      </w:r>
      <w:r w:rsidRPr="00182CA1">
        <w:rPr>
          <w:snapToGrid w:val="0"/>
          <w:sz w:val="14"/>
          <w:szCs w:val="0"/>
          <w:u w:color="000000"/>
        </w:rPr>
        <w:t> </w:t>
      </w:r>
      <w:r w:rsidRPr="00182CA1">
        <w:rPr>
          <w:rStyle w:val="Rimandonotaapidipagina"/>
          <w:snapToGrid w:val="0"/>
          <w:szCs w:val="0"/>
          <w:u w:color="000000"/>
        </w:rPr>
        <w:footnoteReference w:id="2"/>
      </w:r>
      <w:r w:rsidRPr="00182CA1">
        <w:t xml:space="preserve"> nel</w:t>
      </w:r>
      <w:proofErr w:type="gramEnd"/>
      <w:r w:rsidRPr="00182CA1">
        <w:t xml:space="preserve"> processo penale n. … … …</w:t>
      </w:r>
      <w:r w:rsidRPr="00182CA1">
        <w:rPr>
          <w:snapToGrid w:val="0"/>
          <w:sz w:val="14"/>
          <w:szCs w:val="0"/>
          <w:u w:color="000000"/>
        </w:rPr>
        <w:t> </w:t>
      </w:r>
      <w:r w:rsidRPr="00182CA1">
        <w:rPr>
          <w:rStyle w:val="Rimandonotaapidipagina"/>
          <w:snapToGrid w:val="0"/>
          <w:szCs w:val="0"/>
          <w:u w:color="000000"/>
        </w:rPr>
        <w:footnoteReference w:id="3"/>
      </w:r>
      <w:r w:rsidRPr="00182CA1">
        <w:t xml:space="preserve">, deduce che il Sig. … … … (nome e cognome), nominato interprete con provvedimento del </w:t>
      </w:r>
      <w:r w:rsidR="002E2511">
        <w:t>T</w:t>
      </w:r>
      <w:r w:rsidR="00D949CA" w:rsidRPr="00182CA1">
        <w:t>ribunale</w:t>
      </w:r>
      <w:r w:rsidRPr="00182CA1">
        <w:t xml:space="preserve"> di … … …</w:t>
      </w:r>
      <w:r w:rsidRPr="00182CA1">
        <w:rPr>
          <w:snapToGrid w:val="0"/>
          <w:sz w:val="14"/>
          <w:szCs w:val="0"/>
          <w:u w:color="000000"/>
        </w:rPr>
        <w:t> </w:t>
      </w:r>
      <w:r w:rsidRPr="00182CA1">
        <w:rPr>
          <w:rStyle w:val="Rimandonotaapidipagina"/>
          <w:snapToGrid w:val="0"/>
          <w:szCs w:val="0"/>
          <w:u w:color="000000"/>
        </w:rPr>
        <w:footnoteReference w:id="4"/>
      </w:r>
      <w:r w:rsidRPr="00182CA1">
        <w:t xml:space="preserve"> </w:t>
      </w:r>
      <w:proofErr w:type="gramStart"/>
      <w:r w:rsidRPr="00182CA1">
        <w:t>in</w:t>
      </w:r>
      <w:proofErr w:type="gramEnd"/>
      <w:r w:rsidRPr="00182CA1">
        <w:t xml:space="preserve"> data …/…/…, si trova nella situazione di incompatibilità alla prestazione dell</w:t>
      </w:r>
      <w:r w:rsidR="009865ED" w:rsidRPr="00182CA1">
        <w:t>’</w:t>
      </w:r>
      <w:r w:rsidRPr="00182CA1">
        <w:t>ufficio in quanto … … …</w:t>
      </w:r>
      <w:r w:rsidRPr="00182CA1">
        <w:rPr>
          <w:snapToGrid w:val="0"/>
          <w:sz w:val="14"/>
          <w:szCs w:val="0"/>
          <w:u w:color="000000"/>
        </w:rPr>
        <w:t> </w:t>
      </w:r>
      <w:r w:rsidRPr="00182CA1">
        <w:rPr>
          <w:rStyle w:val="Rimandonotaapidipagina"/>
          <w:snapToGrid w:val="0"/>
          <w:szCs w:val="0"/>
          <w:u w:color="000000"/>
        </w:rPr>
        <w:footnoteReference w:id="5"/>
      </w:r>
      <w:r w:rsidRPr="00182CA1">
        <w:t>.</w:t>
      </w:r>
    </w:p>
    <w:p w:rsidR="00B83FB7" w:rsidRPr="00182CA1" w:rsidRDefault="00B83FB7" w:rsidP="00922CB4">
      <w:pPr>
        <w:pStyle w:val="CapoversoAtti"/>
      </w:pPr>
      <w:r w:rsidRPr="00182CA1">
        <w:t>Il sottoscritto chiede, pertanto, ai sensi dell</w:t>
      </w:r>
      <w:r w:rsidR="009865ED" w:rsidRPr="00182CA1">
        <w:t>’</w:t>
      </w:r>
      <w:r w:rsidRPr="00182CA1">
        <w:t>art. 145 c.p.p., la ricusazione del Sig. … … … (nome e cognome) dall</w:t>
      </w:r>
      <w:r w:rsidR="009865ED" w:rsidRPr="00182CA1">
        <w:t>’</w:t>
      </w:r>
      <w:r w:rsidRPr="00182CA1">
        <w:t>ufficio di interprete.</w:t>
      </w:r>
    </w:p>
    <w:p w:rsidR="00B83FB7" w:rsidRPr="00182CA1" w:rsidRDefault="00B83FB7" w:rsidP="00095343">
      <w:pPr>
        <w:pStyle w:val="CapoversoAtti"/>
      </w:pPr>
    </w:p>
    <w:p w:rsidR="00B83FB7" w:rsidRPr="00182CA1" w:rsidRDefault="00B83FB7" w:rsidP="00095343">
      <w:pPr>
        <w:pStyle w:val="CapoversoAtti"/>
      </w:pPr>
      <w:r w:rsidRPr="00182CA1">
        <w:t>Luogo e data</w:t>
      </w:r>
    </w:p>
    <w:p w:rsidR="00B83FB7" w:rsidRPr="009865ED" w:rsidRDefault="00B83FB7" w:rsidP="001E7A27">
      <w:pPr>
        <w:pStyle w:val="CapoversoAtti"/>
        <w:jc w:val="right"/>
      </w:pPr>
      <w:r w:rsidRPr="00182CA1">
        <w:t>Sottoscrizione dell</w:t>
      </w:r>
      <w:r w:rsidR="009865ED" w:rsidRPr="00182CA1">
        <w:t>’</w:t>
      </w:r>
      <w:r w:rsidRPr="00182CA1">
        <w:t>interessato</w:t>
      </w:r>
    </w:p>
    <w:p w:rsidR="00182A74" w:rsidRPr="009865ED" w:rsidRDefault="00182A74" w:rsidP="001F5F4C">
      <w:pPr>
        <w:pStyle w:val="Comma"/>
        <w:rPr>
          <w:sz w:val="2"/>
          <w:szCs w:val="2"/>
        </w:rPr>
      </w:pPr>
    </w:p>
    <w:sectPr w:rsidR="00182A74" w:rsidRPr="009865ED" w:rsidSect="00F26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08F" w:rsidRDefault="0055408F">
      <w:r>
        <w:separator/>
      </w:r>
    </w:p>
    <w:p w:rsidR="0055408F" w:rsidRDefault="0055408F"/>
    <w:p w:rsidR="0055408F" w:rsidRDefault="0055408F"/>
    <w:p w:rsidR="0055408F" w:rsidRDefault="0055408F"/>
  </w:endnote>
  <w:endnote w:type="continuationSeparator" w:id="0">
    <w:p w:rsidR="0055408F" w:rsidRDefault="0055408F">
      <w:r>
        <w:continuationSeparator/>
      </w:r>
    </w:p>
    <w:p w:rsidR="0055408F" w:rsidRDefault="0055408F"/>
    <w:p w:rsidR="0055408F" w:rsidRDefault="0055408F"/>
    <w:p w:rsidR="0055408F" w:rsidRDefault="005540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D1" w:rsidRDefault="006543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D1" w:rsidRDefault="006543D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D1" w:rsidRDefault="006543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5408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08F" w:rsidRDefault="0055408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5408F" w:rsidRPr="00BC75D6" w:rsidRDefault="0055408F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5408F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408F" w:rsidRDefault="0055408F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5408F" w:rsidRPr="00BC75D6" w:rsidRDefault="0055408F" w:rsidP="00BC75D6">
      <w:pPr>
        <w:spacing w:line="100" w:lineRule="exact"/>
        <w:rPr>
          <w:sz w:val="10"/>
          <w:szCs w:val="10"/>
        </w:rPr>
      </w:pPr>
    </w:p>
  </w:footnote>
  <w:footnote w:id="1">
    <w:p w:rsidR="00B83FB7" w:rsidRPr="00182CA1" w:rsidRDefault="00B83FB7" w:rsidP="00922CB4">
      <w:pPr>
        <w:pStyle w:val="Notaapipagina"/>
      </w:pPr>
      <w:r w:rsidRPr="00182CA1">
        <w:rPr>
          <w:rStyle w:val="Rimandonotaapidipagina"/>
          <w:snapToGrid w:val="0"/>
          <w:color w:val="000000"/>
          <w:u w:color="000000"/>
        </w:rPr>
        <w:footnoteRef/>
      </w:r>
      <w:r w:rsidRPr="00182CA1">
        <w:rPr>
          <w:snapToGrid w:val="0"/>
          <w:u w:color="000000"/>
        </w:rPr>
        <w:t> </w:t>
      </w:r>
      <w:r w:rsidRPr="00182CA1">
        <w:t xml:space="preserve">Oppure: “Giudice per le indagini preliminari presso il </w:t>
      </w:r>
      <w:r w:rsidR="002E2511">
        <w:t>T</w:t>
      </w:r>
      <w:r w:rsidR="00D949CA" w:rsidRPr="00182CA1">
        <w:t>ribunale</w:t>
      </w:r>
      <w:r w:rsidRPr="00182CA1">
        <w:t xml:space="preserve"> di … … …”; “Giudice per l</w:t>
      </w:r>
      <w:r w:rsidR="009865ED" w:rsidRPr="00182CA1">
        <w:t>’</w:t>
      </w:r>
      <w:r w:rsidRPr="00182CA1">
        <w:t>udienza preliminare di … … …”; “</w:t>
      </w:r>
      <w:r w:rsidR="00182CA1" w:rsidRPr="00182CA1">
        <w:t>C</w:t>
      </w:r>
      <w:r w:rsidR="00D949CA" w:rsidRPr="00182CA1">
        <w:t>orte di assise</w:t>
      </w:r>
      <w:r w:rsidRPr="00182CA1">
        <w:t xml:space="preserve"> di … … …”; “</w:t>
      </w:r>
      <w:r w:rsidR="00182CA1" w:rsidRPr="00182CA1">
        <w:t>C</w:t>
      </w:r>
      <w:r w:rsidR="00D949CA" w:rsidRPr="00182CA1">
        <w:t>orte di appello</w:t>
      </w:r>
      <w:r w:rsidRPr="00182CA1">
        <w:t xml:space="preserve"> di … … …”; “</w:t>
      </w:r>
      <w:r w:rsidR="00182CA1" w:rsidRPr="00182CA1">
        <w:t>C</w:t>
      </w:r>
      <w:r w:rsidR="00D949CA" w:rsidRPr="00182CA1">
        <w:t>orte di assise</w:t>
      </w:r>
      <w:r w:rsidRPr="00182CA1">
        <w:t xml:space="preserve"> di appello di … … …”.</w:t>
      </w:r>
    </w:p>
  </w:footnote>
  <w:footnote w:id="2">
    <w:p w:rsidR="00B83FB7" w:rsidRPr="00182CA1" w:rsidRDefault="00B83FB7" w:rsidP="00922CB4">
      <w:pPr>
        <w:pStyle w:val="Notaapipagina"/>
      </w:pPr>
      <w:r w:rsidRPr="00182CA1">
        <w:rPr>
          <w:rStyle w:val="Rimandonotaapidipagina"/>
          <w:snapToGrid w:val="0"/>
          <w:color w:val="000000"/>
          <w:u w:color="000000"/>
        </w:rPr>
        <w:footnoteRef/>
      </w:r>
      <w:r w:rsidRPr="00182CA1">
        <w:rPr>
          <w:snapToGrid w:val="0"/>
          <w:u w:color="000000"/>
        </w:rPr>
        <w:t> </w:t>
      </w:r>
      <w:r w:rsidRPr="00182CA1">
        <w:t>Ovvero: “indagato”. Oltre che dall</w:t>
      </w:r>
      <w:r w:rsidR="009865ED" w:rsidRPr="00182CA1">
        <w:t>’</w:t>
      </w:r>
      <w:r w:rsidRPr="00182CA1">
        <w:t>imputato/persona sottoposta alle indagini, l</w:t>
      </w:r>
      <w:r w:rsidR="009865ED" w:rsidRPr="00182CA1">
        <w:t>’</w:t>
      </w:r>
      <w:r w:rsidRPr="00182CA1">
        <w:t xml:space="preserve">interprete può essere ricusato dalle altre parti private e dai difensori e in, rapporto agli atti compiuti o disposti dal </w:t>
      </w:r>
      <w:r w:rsidR="00EA1C1F">
        <w:t>G</w:t>
      </w:r>
      <w:r w:rsidRPr="00182CA1">
        <w:t xml:space="preserve">iudice, anche dal </w:t>
      </w:r>
      <w:r w:rsidR="00D949CA" w:rsidRPr="00182CA1">
        <w:t>pubblico ministero</w:t>
      </w:r>
      <w:r w:rsidRPr="00182CA1">
        <w:t xml:space="preserve">. </w:t>
      </w:r>
    </w:p>
  </w:footnote>
  <w:footnote w:id="3">
    <w:p w:rsidR="00B83FB7" w:rsidRPr="00182CA1" w:rsidRDefault="00B83FB7" w:rsidP="00922CB4">
      <w:pPr>
        <w:pStyle w:val="Notaapipagina"/>
      </w:pPr>
      <w:r w:rsidRPr="00182CA1">
        <w:rPr>
          <w:rStyle w:val="Rimandonotaapidipagina"/>
          <w:snapToGrid w:val="0"/>
          <w:color w:val="000000"/>
          <w:u w:color="000000"/>
        </w:rPr>
        <w:footnoteRef/>
      </w:r>
      <w:r w:rsidRPr="00182CA1">
        <w:rPr>
          <w:snapToGrid w:val="0"/>
          <w:u w:color="000000"/>
        </w:rPr>
        <w:t> </w:t>
      </w:r>
      <w:r w:rsidRPr="00182CA1">
        <w:t xml:space="preserve">O: “procedimento penale n. … … …”. </w:t>
      </w:r>
    </w:p>
  </w:footnote>
  <w:footnote w:id="4">
    <w:p w:rsidR="00B83FB7" w:rsidRPr="00182CA1" w:rsidRDefault="00B83FB7" w:rsidP="00922CB4">
      <w:pPr>
        <w:pStyle w:val="Notaapipagina"/>
      </w:pPr>
      <w:r w:rsidRPr="00182CA1">
        <w:rPr>
          <w:rStyle w:val="Rimandonotaapidipagina"/>
          <w:snapToGrid w:val="0"/>
          <w:color w:val="000000"/>
          <w:u w:color="000000"/>
        </w:rPr>
        <w:footnoteRef/>
      </w:r>
      <w:r w:rsidRPr="00182CA1">
        <w:rPr>
          <w:snapToGrid w:val="0"/>
          <w:u w:color="000000"/>
        </w:rPr>
        <w:t> </w:t>
      </w:r>
      <w:r w:rsidRPr="00182CA1">
        <w:t xml:space="preserve">Oppure, indicare il diverso organo di giustizia. </w:t>
      </w:r>
    </w:p>
  </w:footnote>
  <w:footnote w:id="5">
    <w:p w:rsidR="00B83FB7" w:rsidRPr="00F4515C" w:rsidRDefault="00B83FB7" w:rsidP="00922CB4">
      <w:pPr>
        <w:pStyle w:val="Notaapipagina"/>
      </w:pPr>
      <w:r w:rsidRPr="00182CA1">
        <w:rPr>
          <w:rStyle w:val="Rimandonotaapidipagina"/>
          <w:snapToGrid w:val="0"/>
          <w:color w:val="000000"/>
          <w:u w:color="000000"/>
        </w:rPr>
        <w:footnoteRef/>
      </w:r>
      <w:r w:rsidRPr="00182CA1">
        <w:rPr>
          <w:snapToGrid w:val="0"/>
          <w:u w:color="000000"/>
        </w:rPr>
        <w:t> </w:t>
      </w:r>
      <w:r w:rsidRPr="00182CA1">
        <w:t>Spiegare le ragioni. Le situazioni di incapacità ed incompatibilità sono descritte dall</w:t>
      </w:r>
      <w:r w:rsidR="009865ED" w:rsidRPr="00182CA1">
        <w:t>’</w:t>
      </w:r>
      <w:r w:rsidRPr="00182CA1">
        <w:t>art. 144 c.p.p., a norma del quale: «Non può prestare ufficio di interprete, a pena di nullità: a) il minorenne, l</w:t>
      </w:r>
      <w:r w:rsidR="009865ED" w:rsidRPr="00182CA1">
        <w:t>’</w:t>
      </w:r>
      <w:r w:rsidRPr="00182CA1">
        <w:t>interdetto, l</w:t>
      </w:r>
      <w:r w:rsidR="009865ED" w:rsidRPr="00182CA1">
        <w:t>’</w:t>
      </w:r>
      <w:r w:rsidRPr="00182CA1">
        <w:t>inabilitato e chi è affetto da infermità di mente; b) chi è interdetto anche temporaneamente dai pubblici uffici, ovvero è interdetto o sospeso dall</w:t>
      </w:r>
      <w:r w:rsidR="009865ED" w:rsidRPr="00182CA1">
        <w:t>’</w:t>
      </w:r>
      <w:r w:rsidRPr="00182CA1">
        <w:t>esercizio di una professione o di un</w:t>
      </w:r>
      <w:r w:rsidR="009865ED" w:rsidRPr="00182CA1">
        <w:t>’</w:t>
      </w:r>
      <w:r w:rsidRPr="00182CA1">
        <w:t xml:space="preserve">arte; c) chi è sottoposto a misure di sicurezza personali o a misure di prevenzione; d) chi non può essere assunto come testimone o ha facoltà di astenersi dal testimoniare o chi è chiamato a prestare ufficio di testimone o di perito ovvero è </w:t>
      </w:r>
      <w:r w:rsidR="00D949CA" w:rsidRPr="00182CA1">
        <w:t>stato</w:t>
      </w:r>
      <w:r w:rsidRPr="00182CA1">
        <w:t xml:space="preserve"> nominato consulente tecnico nello stesso procedimento o in un procedimento connesso. Nondimeno, nel caso previsto dall</w:t>
      </w:r>
      <w:r w:rsidR="009865ED" w:rsidRPr="00182CA1">
        <w:t>’</w:t>
      </w:r>
      <w:r w:rsidRPr="00182CA1">
        <w:t>ar</w:t>
      </w:r>
      <w:r w:rsidRPr="00182CA1">
        <w:softHyphen/>
        <w:t>ticolo 119 c.p.p., la qualità di interprete può essere assunta da un prossimo congiunto della persona sorda o muta».</w:t>
      </w:r>
      <w:r w:rsidRPr="00F4515C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5C9" w:rsidRDefault="000975C9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43D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975C9" w:rsidRPr="00CA2F41" w:rsidRDefault="000975C9" w:rsidP="00CE62EF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24" w:rsidRDefault="00F26324" w:rsidP="00CE62EF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3D1" w:rsidRDefault="006543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22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0B7"/>
    <w:rsid w:val="00026173"/>
    <w:rsid w:val="0002792C"/>
    <w:rsid w:val="0004427C"/>
    <w:rsid w:val="00052F04"/>
    <w:rsid w:val="000625B7"/>
    <w:rsid w:val="000975C9"/>
    <w:rsid w:val="000B3932"/>
    <w:rsid w:val="000C33AA"/>
    <w:rsid w:val="000C394F"/>
    <w:rsid w:val="000C79BD"/>
    <w:rsid w:val="000E375D"/>
    <w:rsid w:val="000F5941"/>
    <w:rsid w:val="00103859"/>
    <w:rsid w:val="00107CD1"/>
    <w:rsid w:val="001148B4"/>
    <w:rsid w:val="00115BF0"/>
    <w:rsid w:val="00116557"/>
    <w:rsid w:val="0012672E"/>
    <w:rsid w:val="00136BD5"/>
    <w:rsid w:val="00144DB8"/>
    <w:rsid w:val="001571E4"/>
    <w:rsid w:val="00160F26"/>
    <w:rsid w:val="00182A74"/>
    <w:rsid w:val="00182CA1"/>
    <w:rsid w:val="00184D1E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053E"/>
    <w:rsid w:val="002E2511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20DE"/>
    <w:rsid w:val="00355020"/>
    <w:rsid w:val="00356667"/>
    <w:rsid w:val="0037282E"/>
    <w:rsid w:val="00390B4B"/>
    <w:rsid w:val="003B5358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67BD1"/>
    <w:rsid w:val="00470D85"/>
    <w:rsid w:val="004772B7"/>
    <w:rsid w:val="0048140E"/>
    <w:rsid w:val="00484006"/>
    <w:rsid w:val="00490861"/>
    <w:rsid w:val="00495E04"/>
    <w:rsid w:val="004A3E08"/>
    <w:rsid w:val="004C5E1F"/>
    <w:rsid w:val="004D00C5"/>
    <w:rsid w:val="004E7DC4"/>
    <w:rsid w:val="004F1720"/>
    <w:rsid w:val="004F1899"/>
    <w:rsid w:val="005224AF"/>
    <w:rsid w:val="00532064"/>
    <w:rsid w:val="00532109"/>
    <w:rsid w:val="00534902"/>
    <w:rsid w:val="00541E69"/>
    <w:rsid w:val="00552742"/>
    <w:rsid w:val="00553119"/>
    <w:rsid w:val="0055408F"/>
    <w:rsid w:val="0057045E"/>
    <w:rsid w:val="00570BE5"/>
    <w:rsid w:val="00580036"/>
    <w:rsid w:val="00583EA9"/>
    <w:rsid w:val="0058757A"/>
    <w:rsid w:val="00591956"/>
    <w:rsid w:val="00597B2C"/>
    <w:rsid w:val="005A03A9"/>
    <w:rsid w:val="005B7EA8"/>
    <w:rsid w:val="005D10A9"/>
    <w:rsid w:val="005E78A6"/>
    <w:rsid w:val="005F0A89"/>
    <w:rsid w:val="005F7F44"/>
    <w:rsid w:val="006007E6"/>
    <w:rsid w:val="0060316E"/>
    <w:rsid w:val="006062B1"/>
    <w:rsid w:val="00620DB6"/>
    <w:rsid w:val="0062201A"/>
    <w:rsid w:val="00625790"/>
    <w:rsid w:val="006274B2"/>
    <w:rsid w:val="00636609"/>
    <w:rsid w:val="006534D4"/>
    <w:rsid w:val="006543D1"/>
    <w:rsid w:val="006544E2"/>
    <w:rsid w:val="00654F45"/>
    <w:rsid w:val="00655EF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1F43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21E6"/>
    <w:rsid w:val="007C1D50"/>
    <w:rsid w:val="007C5D21"/>
    <w:rsid w:val="007E38D9"/>
    <w:rsid w:val="007E79B6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B2046"/>
    <w:rsid w:val="008D6DA2"/>
    <w:rsid w:val="008E5BAF"/>
    <w:rsid w:val="008F0D74"/>
    <w:rsid w:val="008F1ACA"/>
    <w:rsid w:val="008F3CC7"/>
    <w:rsid w:val="008F6DF4"/>
    <w:rsid w:val="009156B7"/>
    <w:rsid w:val="00921774"/>
    <w:rsid w:val="00922CB4"/>
    <w:rsid w:val="0093177E"/>
    <w:rsid w:val="009632C5"/>
    <w:rsid w:val="00966FF8"/>
    <w:rsid w:val="00967B22"/>
    <w:rsid w:val="00972A19"/>
    <w:rsid w:val="00973015"/>
    <w:rsid w:val="009840A3"/>
    <w:rsid w:val="009865ED"/>
    <w:rsid w:val="009B598D"/>
    <w:rsid w:val="009C60C3"/>
    <w:rsid w:val="009C77D1"/>
    <w:rsid w:val="009E1E4A"/>
    <w:rsid w:val="009E543D"/>
    <w:rsid w:val="00A03D00"/>
    <w:rsid w:val="00A12F9A"/>
    <w:rsid w:val="00A2118C"/>
    <w:rsid w:val="00A2167E"/>
    <w:rsid w:val="00A22655"/>
    <w:rsid w:val="00A6074F"/>
    <w:rsid w:val="00A706EC"/>
    <w:rsid w:val="00AB03D6"/>
    <w:rsid w:val="00AB73DB"/>
    <w:rsid w:val="00AC6B33"/>
    <w:rsid w:val="00AC7BCC"/>
    <w:rsid w:val="00AE1D83"/>
    <w:rsid w:val="00AF30EA"/>
    <w:rsid w:val="00B01B18"/>
    <w:rsid w:val="00B16B93"/>
    <w:rsid w:val="00B32178"/>
    <w:rsid w:val="00B3445A"/>
    <w:rsid w:val="00B44764"/>
    <w:rsid w:val="00B542A1"/>
    <w:rsid w:val="00B56875"/>
    <w:rsid w:val="00B70EC1"/>
    <w:rsid w:val="00B82396"/>
    <w:rsid w:val="00B83FB7"/>
    <w:rsid w:val="00BB5C9D"/>
    <w:rsid w:val="00BC75D6"/>
    <w:rsid w:val="00BD2599"/>
    <w:rsid w:val="00BE5D89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0A8E"/>
    <w:rsid w:val="00C6004F"/>
    <w:rsid w:val="00C678AA"/>
    <w:rsid w:val="00C74914"/>
    <w:rsid w:val="00C75B2B"/>
    <w:rsid w:val="00C83170"/>
    <w:rsid w:val="00C870CC"/>
    <w:rsid w:val="00C96AD7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CE62EF"/>
    <w:rsid w:val="00D0114D"/>
    <w:rsid w:val="00D012CB"/>
    <w:rsid w:val="00D1310D"/>
    <w:rsid w:val="00D2352E"/>
    <w:rsid w:val="00D252B9"/>
    <w:rsid w:val="00D2707F"/>
    <w:rsid w:val="00D44871"/>
    <w:rsid w:val="00D46EDF"/>
    <w:rsid w:val="00D7166A"/>
    <w:rsid w:val="00D76037"/>
    <w:rsid w:val="00D81B48"/>
    <w:rsid w:val="00D9164F"/>
    <w:rsid w:val="00D949CA"/>
    <w:rsid w:val="00DA69B8"/>
    <w:rsid w:val="00DA713B"/>
    <w:rsid w:val="00DD44AA"/>
    <w:rsid w:val="00DE2519"/>
    <w:rsid w:val="00E02035"/>
    <w:rsid w:val="00E0277F"/>
    <w:rsid w:val="00E06808"/>
    <w:rsid w:val="00E11D61"/>
    <w:rsid w:val="00E13E5D"/>
    <w:rsid w:val="00E14D6A"/>
    <w:rsid w:val="00E22556"/>
    <w:rsid w:val="00E35391"/>
    <w:rsid w:val="00E6162E"/>
    <w:rsid w:val="00E6189B"/>
    <w:rsid w:val="00E9363C"/>
    <w:rsid w:val="00E96E43"/>
    <w:rsid w:val="00EA1C1F"/>
    <w:rsid w:val="00EA3249"/>
    <w:rsid w:val="00EA3B7B"/>
    <w:rsid w:val="00EB3B03"/>
    <w:rsid w:val="00EB4885"/>
    <w:rsid w:val="00EC175C"/>
    <w:rsid w:val="00EC45CD"/>
    <w:rsid w:val="00EE5575"/>
    <w:rsid w:val="00EF7836"/>
    <w:rsid w:val="00F139CC"/>
    <w:rsid w:val="00F21CE2"/>
    <w:rsid w:val="00F26324"/>
    <w:rsid w:val="00F34B50"/>
    <w:rsid w:val="00F3742D"/>
    <w:rsid w:val="00F45ABB"/>
    <w:rsid w:val="00F47E4C"/>
    <w:rsid w:val="00F52E18"/>
    <w:rsid w:val="00F55AF2"/>
    <w:rsid w:val="00F55B4C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48F7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1"/>
    </o:shapelayout>
  </w:shapeDefaults>
  <w:decimalSymbol w:val=","/>
  <w:listSeparator w:val=";"/>
  <w15:chartTrackingRefBased/>
  <w15:docId w15:val="{FDA3FD8A-1F75-48C6-9377-0EEBAF63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B56875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0F5941"/>
    <w:pPr>
      <w:widowControl w:val="0"/>
      <w:suppressAutoHyphens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0F5941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B56875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0F5941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F139CC"/>
    <w:pPr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F139CC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paragraph" w:customStyle="1" w:styleId="Capoversoarticoli">
    <w:name w:val="Capoverso articoli"/>
    <w:rsid w:val="00B83FB7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83FB7"/>
  </w:style>
  <w:style w:type="character" w:styleId="Collegamentoipertestuale">
    <w:name w:val="Hyperlink"/>
    <w:uiPriority w:val="99"/>
    <w:rsid w:val="00B83FB7"/>
    <w:rPr>
      <w:color w:val="0000FF"/>
      <w:u w:val="single"/>
    </w:rPr>
  </w:style>
  <w:style w:type="paragraph" w:customStyle="1" w:styleId="tx">
    <w:name w:val="tx"/>
    <w:basedOn w:val="Normale"/>
    <w:rsid w:val="00B83FB7"/>
    <w:pPr>
      <w:spacing w:before="20" w:after="20"/>
    </w:pPr>
  </w:style>
  <w:style w:type="character" w:styleId="Enfasigrassetto">
    <w:name w:val="Strong"/>
    <w:uiPriority w:val="22"/>
    <w:qFormat/>
    <w:rsid w:val="00B83FB7"/>
    <w:rPr>
      <w:b/>
      <w:bCs/>
    </w:rPr>
  </w:style>
  <w:style w:type="paragraph" w:customStyle="1" w:styleId="Capoverso">
    <w:name w:val="Capoverso"/>
    <w:basedOn w:val="Capoversoconnumero"/>
    <w:qFormat/>
    <w:rsid w:val="00B56875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E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82FA-DE80-4E77-88EF-6B5CF395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63</cp:revision>
  <cp:lastPrinted>2015-07-29T12:46:00Z</cp:lastPrinted>
  <dcterms:created xsi:type="dcterms:W3CDTF">2015-08-24T13:13:00Z</dcterms:created>
  <dcterms:modified xsi:type="dcterms:W3CDTF">2016-05-31T15:30:00Z</dcterms:modified>
</cp:coreProperties>
</file>