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42" w:rsidRPr="00011A8D" w:rsidRDefault="003C1F42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3C1F42" w:rsidRPr="00011A8D" w:rsidTr="000529C5">
        <w:trPr>
          <w:jc w:val="center"/>
        </w:trPr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3C1F42" w:rsidRPr="00011A8D" w:rsidRDefault="003C1F42" w:rsidP="00BD0B79">
            <w:pPr>
              <w:pStyle w:val="DicituraAtto"/>
            </w:pPr>
            <w:r w:rsidRPr="00011A8D">
              <w:t>116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3C1F42" w:rsidRPr="00011A8D" w:rsidRDefault="003C1F42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C1F42" w:rsidRPr="00011A8D" w:rsidTr="000529C5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3C1F42" w:rsidRPr="00011A8D" w:rsidRDefault="003C1F42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C1F42" w:rsidRPr="00011A8D" w:rsidRDefault="003C1F42" w:rsidP="00E40113">
            <w:pPr>
              <w:pStyle w:val="TitoloAtto"/>
            </w:pPr>
            <w:r w:rsidRPr="00011A8D">
              <w:t xml:space="preserve">Ricorso per cassazione contro l’ordinanza del </w:t>
            </w:r>
            <w:r w:rsidR="00E40113">
              <w:t>G</w:t>
            </w:r>
            <w:r w:rsidRPr="00011A8D">
              <w:t>iudice del riesame (o dell’appello)</w:t>
            </w:r>
          </w:p>
        </w:tc>
      </w:tr>
    </w:tbl>
    <w:p w:rsidR="003C1F42" w:rsidRPr="00011A8D" w:rsidRDefault="003C1F42">
      <w:pPr>
        <w:pStyle w:val="CapoversoAtti"/>
        <w:widowControl w:val="0"/>
        <w:rPr>
          <w:b/>
          <w:bCs/>
        </w:rPr>
      </w:pPr>
    </w:p>
    <w:p w:rsidR="003C1F42" w:rsidRPr="00011A8D" w:rsidRDefault="003C1F42">
      <w:pPr>
        <w:pStyle w:val="CapoversoAtti"/>
        <w:widowControl w:val="0"/>
        <w:rPr>
          <w:b/>
          <w:bCs/>
        </w:rPr>
      </w:pPr>
    </w:p>
    <w:p w:rsidR="003C1F42" w:rsidRPr="00011A8D" w:rsidRDefault="00AE1A51">
      <w:pPr>
        <w:pStyle w:val="CapoversoAtti"/>
        <w:widowControl w:val="0"/>
        <w:jc w:val="center"/>
      </w:pPr>
      <w:r w:rsidRPr="00011A8D">
        <w:t>C</w:t>
      </w:r>
      <w:r w:rsidR="00A872D6" w:rsidRPr="00011A8D">
        <w:t>orte di cassazione</w:t>
      </w:r>
      <w:r w:rsidR="003C1F42" w:rsidRPr="00011A8D">
        <w:t xml:space="preserve"> – Sezioni penali</w:t>
      </w: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</w:pPr>
      <w:r w:rsidRPr="00011A8D">
        <w:t>Il sottoscritto Avv. … … … (nome e cognome)</w:t>
      </w:r>
      <w:r w:rsidRPr="00011A8D">
        <w:rPr>
          <w:snapToGrid w:val="0"/>
          <w:sz w:val="14"/>
          <w:szCs w:val="14"/>
          <w:u w:color="000000"/>
        </w:rPr>
        <w:t> </w:t>
      </w:r>
      <w:r w:rsidRPr="00011A8D">
        <w:rPr>
          <w:rStyle w:val="Rimandonotaapidipagina"/>
          <w:snapToGrid w:val="0"/>
          <w:u w:color="000000"/>
        </w:rPr>
        <w:footnoteReference w:id="1"/>
      </w:r>
      <w:r w:rsidRPr="00011A8D">
        <w:rPr>
          <w:snapToGrid w:val="0"/>
          <w:u w:color="000000"/>
        </w:rPr>
        <w:t>,</w:t>
      </w:r>
      <w:r w:rsidRPr="00011A8D">
        <w:t xml:space="preserve"> difensore di … … … (nome e cognome), persona sottoposta alle indagini</w:t>
      </w:r>
      <w:r w:rsidRPr="00011A8D">
        <w:rPr>
          <w:snapToGrid w:val="0"/>
          <w:sz w:val="14"/>
          <w:szCs w:val="14"/>
          <w:u w:color="000000"/>
        </w:rPr>
        <w:t> </w:t>
      </w:r>
      <w:r w:rsidRPr="00011A8D">
        <w:rPr>
          <w:rStyle w:val="Rimandonotaapidipagina"/>
          <w:snapToGrid w:val="0"/>
          <w:u w:color="000000"/>
        </w:rPr>
        <w:footnoteReference w:id="2"/>
      </w:r>
      <w:r w:rsidRPr="00011A8D">
        <w:t xml:space="preserve"> nel procedimento penale n. … … … propone</w:t>
      </w: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  <w:jc w:val="center"/>
        <w:rPr>
          <w:i/>
          <w:iCs/>
        </w:rPr>
      </w:pPr>
      <w:r w:rsidRPr="00011A8D">
        <w:rPr>
          <w:i/>
          <w:iCs/>
        </w:rPr>
        <w:t>ricorso</w:t>
      </w: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  <w:r w:rsidRPr="00011A8D">
        <w:rPr>
          <w:spacing w:val="-6"/>
        </w:rPr>
        <w:t xml:space="preserve">per cassazione </w:t>
      </w:r>
      <w:r w:rsidRPr="00011A8D">
        <w:rPr>
          <w:i/>
          <w:iCs/>
          <w:spacing w:val="-6"/>
        </w:rPr>
        <w:t>ex</w:t>
      </w:r>
      <w:r w:rsidRPr="00011A8D">
        <w:rPr>
          <w:spacing w:val="-6"/>
        </w:rPr>
        <w:t xml:space="preserve"> art. 311 c.p.p. avverso l’ordinanza n. … … …</w:t>
      </w:r>
      <w:r w:rsidRPr="00011A8D">
        <w:t xml:space="preserve"> assunta dal </w:t>
      </w:r>
      <w:r w:rsidR="001E22CA">
        <w:t>T</w:t>
      </w:r>
      <w:r w:rsidR="00A872D6" w:rsidRPr="00011A8D">
        <w:t>ribunale</w:t>
      </w:r>
      <w:r w:rsidRPr="00011A8D">
        <w:t xml:space="preserve"> di … … … – sezione riesame/appelli</w:t>
      </w:r>
      <w:r w:rsidRPr="00011A8D">
        <w:rPr>
          <w:snapToGrid w:val="0"/>
          <w:sz w:val="14"/>
          <w:szCs w:val="14"/>
          <w:u w:color="000000"/>
        </w:rPr>
        <w:t> </w:t>
      </w:r>
      <w:r w:rsidRPr="00011A8D">
        <w:rPr>
          <w:rStyle w:val="Rimandonotaapidipagina"/>
          <w:snapToGrid w:val="0"/>
          <w:u w:color="000000"/>
        </w:rPr>
        <w:footnoteReference w:id="3"/>
      </w:r>
      <w:r w:rsidRPr="00011A8D">
        <w:t xml:space="preserve"> in data …/…/… (deposita il …/…/… e notificata il …/…/…) con la quale … … …</w:t>
      </w:r>
      <w:r w:rsidRPr="00011A8D">
        <w:rPr>
          <w:snapToGrid w:val="0"/>
          <w:sz w:val="14"/>
          <w:szCs w:val="14"/>
          <w:u w:color="000000"/>
        </w:rPr>
        <w:t> </w:t>
      </w:r>
      <w:r w:rsidRPr="00011A8D">
        <w:rPr>
          <w:rStyle w:val="Rimandonotaapidipagina"/>
          <w:snapToGrid w:val="0"/>
          <w:u w:color="000000"/>
        </w:rPr>
        <w:footnoteReference w:id="4"/>
      </w:r>
      <w:r w:rsidRPr="00011A8D">
        <w:t>.</w:t>
      </w: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  <w:jc w:val="center"/>
        <w:rPr>
          <w:b/>
          <w:bCs/>
        </w:rPr>
      </w:pPr>
      <w:r w:rsidRPr="00011A8D">
        <w:rPr>
          <w:i/>
          <w:iCs/>
        </w:rPr>
        <w:t>Motivi</w:t>
      </w:r>
      <w:r w:rsidRPr="00011A8D">
        <w:rPr>
          <w:snapToGrid w:val="0"/>
          <w:sz w:val="14"/>
          <w:szCs w:val="14"/>
          <w:u w:color="000000"/>
        </w:rPr>
        <w:t xml:space="preserve"> </w:t>
      </w:r>
      <w:r w:rsidRPr="00011A8D">
        <w:rPr>
          <w:rStyle w:val="Rimandonotaapidipagina"/>
          <w:snapToGrid w:val="0"/>
          <w:u w:color="000000"/>
        </w:rPr>
        <w:footnoteReference w:id="5"/>
      </w:r>
    </w:p>
    <w:p w:rsidR="003C1F42" w:rsidRPr="00011A8D" w:rsidRDefault="003C1F42">
      <w:pPr>
        <w:pStyle w:val="CapoversoAtti"/>
        <w:widowControl w:val="0"/>
      </w:pPr>
      <w:r w:rsidRPr="00011A8D">
        <w:t>… … …</w:t>
      </w:r>
    </w:p>
    <w:p w:rsidR="003C1F42" w:rsidRPr="00011A8D" w:rsidRDefault="003C1F42">
      <w:pPr>
        <w:pStyle w:val="CapoversoAtti"/>
        <w:widowControl w:val="0"/>
      </w:pPr>
      <w:r w:rsidRPr="00011A8D">
        <w:t>… … …</w:t>
      </w:r>
    </w:p>
    <w:p w:rsidR="003C1F42" w:rsidRPr="00011A8D" w:rsidRDefault="003C1F42">
      <w:pPr>
        <w:pStyle w:val="CapoversoAtti"/>
        <w:widowControl w:val="0"/>
      </w:pPr>
      <w:r w:rsidRPr="00011A8D">
        <w:t xml:space="preserve">Pertanto, si chiede che la </w:t>
      </w:r>
      <w:r w:rsidR="006B5243">
        <w:t>Corte</w:t>
      </w:r>
      <w:r w:rsidR="00A872D6" w:rsidRPr="00011A8D">
        <w:t xml:space="preserve"> di cassazione</w:t>
      </w:r>
      <w:r w:rsidRPr="00011A8D">
        <w:t xml:space="preserve"> </w:t>
      </w:r>
      <w:r w:rsidRPr="00011A8D">
        <w:rPr>
          <w:rStyle w:val="Rimandonotaapidipagina"/>
          <w:snapToGrid w:val="0"/>
          <w:u w:color="000000"/>
        </w:rPr>
        <w:footnoteReference w:id="6"/>
      </w:r>
    </w:p>
    <w:p w:rsidR="003C1F42" w:rsidRPr="00011A8D" w:rsidRDefault="003C1F42">
      <w:pPr>
        <w:pStyle w:val="CapoversoAtti"/>
        <w:widowControl w:val="0"/>
      </w:pPr>
      <w:r w:rsidRPr="00011A8D">
        <w:t>… … …</w:t>
      </w:r>
    </w:p>
    <w:p w:rsidR="003C1F42" w:rsidRPr="00011A8D" w:rsidRDefault="003C1F42">
      <w:pPr>
        <w:pStyle w:val="CapoversoAtti"/>
        <w:widowControl w:val="0"/>
      </w:pPr>
      <w:r w:rsidRPr="00011A8D">
        <w:t>… … …</w:t>
      </w: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  <w:r w:rsidRPr="00011A8D">
        <w:t>Luogo e data</w:t>
      </w:r>
    </w:p>
    <w:p w:rsidR="003C1F42" w:rsidRDefault="003C1F42" w:rsidP="00D62904">
      <w:pPr>
        <w:pStyle w:val="CapoversoAtti"/>
        <w:widowControl w:val="0"/>
        <w:jc w:val="right"/>
        <w:rPr>
          <w:sz w:val="24"/>
          <w:szCs w:val="24"/>
        </w:rPr>
      </w:pPr>
      <w:r w:rsidRPr="00011A8D">
        <w:t>Sottoscrizione del difensore</w:t>
      </w:r>
      <w:r w:rsidRPr="00011A8D">
        <w:rPr>
          <w:snapToGrid w:val="0"/>
          <w:sz w:val="14"/>
          <w:szCs w:val="14"/>
          <w:u w:color="000000"/>
        </w:rPr>
        <w:t> </w:t>
      </w:r>
      <w:r w:rsidRPr="00BA0713">
        <w:rPr>
          <w:rStyle w:val="Rimandonotaapidipagina"/>
          <w:snapToGrid w:val="0"/>
          <w:u w:color="000000"/>
        </w:rPr>
        <w:footnoteReference w:id="7"/>
      </w:r>
    </w:p>
    <w:sectPr w:rsidR="003C1F42" w:rsidSect="003C1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42" w:rsidRDefault="003C1F42">
      <w:pPr>
        <w:rPr>
          <w:rFonts w:cs="Times New Roman"/>
        </w:rPr>
      </w:pPr>
      <w:r>
        <w:rPr>
          <w:rFonts w:cs="Times New Roman"/>
        </w:rPr>
        <w:separator/>
      </w: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</w:endnote>
  <w:endnote w:type="continuationSeparator" w:id="0">
    <w:p w:rsidR="003C1F42" w:rsidRDefault="003C1F42">
      <w:pPr>
        <w:rPr>
          <w:rFonts w:cs="Times New Roman"/>
        </w:rPr>
      </w:pPr>
      <w:r>
        <w:rPr>
          <w:rFonts w:cs="Times New Roman"/>
        </w:rPr>
        <w:continuationSeparator/>
      </w: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904" w:rsidRDefault="00D6290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904" w:rsidRDefault="00D6290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904" w:rsidRDefault="00D629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C1F4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F42" w:rsidRDefault="003C1F42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C1F42" w:rsidRDefault="003C1F42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C1F4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F42" w:rsidRDefault="003C1F42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C1F42" w:rsidRDefault="003C1F42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Il legale deve essere iscritto nell’albo speciale di cui all’art. 613 c.p.p. Il ricorso può essere presentato anche dal soggetto interessato personalmente (v. sul punto Quadro essenziale § XVII). </w:t>
      </w:r>
    </w:p>
  </w:footnote>
  <w:footnote w:id="2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color w:val="000000"/>
          <w:u w:color="000000"/>
        </w:rPr>
        <w:t> </w:t>
      </w:r>
      <w:r>
        <w:t xml:space="preserve">Oppure: “imputato”. </w:t>
      </w:r>
    </w:p>
  </w:footnote>
  <w:footnote w:id="3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L’ordinanza può essere assunta dal </w:t>
      </w:r>
      <w:r w:rsidR="00107843">
        <w:t>G</w:t>
      </w:r>
      <w:r>
        <w:t>iudice del riesame o da quello dell’appello; oppure, può trattarsi di provvedimenti non altrimenti impugnabili.</w:t>
      </w:r>
    </w:p>
  </w:footnote>
  <w:footnote w:id="4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Non stona dar conto, sia pure sinteticamente, del contenuto decisorio del provvedimento impugnato. </w:t>
      </w:r>
    </w:p>
  </w:footnote>
  <w:footnote w:id="5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In ordine ai motivi che possono essere fatti valere attraverso il ricorso ed alle loro modalità espositive cfr. Quadro essenziale § XVIII. </w:t>
      </w:r>
    </w:p>
  </w:footnote>
  <w:footnote w:id="6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Esplicitare le richieste. </w:t>
      </w:r>
    </w:p>
  </w:footnote>
  <w:footnote w:id="7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Ovvero: “dell’interessato”.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42" w:rsidRDefault="003C1F42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6290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C1F42" w:rsidRDefault="003C1F42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42" w:rsidRDefault="003C1F42">
    <w:pPr>
      <w:pStyle w:val="Intestazione"/>
      <w:tabs>
        <w:tab w:val="clear" w:pos="4819"/>
        <w:tab w:val="center" w:pos="3119"/>
      </w:tabs>
    </w:pPr>
  </w:p>
  <w:p w:rsidR="00D62904" w:rsidRDefault="00D62904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904" w:rsidRDefault="00D629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44A7E65"/>
    <w:multiLevelType w:val="hybridMultilevel"/>
    <w:tmpl w:val="4F98094E"/>
    <w:lvl w:ilvl="0" w:tplc="BE6EF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AFA229C"/>
    <w:multiLevelType w:val="hybridMultilevel"/>
    <w:tmpl w:val="7D7A55B8"/>
    <w:lvl w:ilvl="0" w:tplc="03C86B6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7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2936F51"/>
    <w:multiLevelType w:val="hybridMultilevel"/>
    <w:tmpl w:val="CA8625BE"/>
    <w:lvl w:ilvl="0" w:tplc="71786E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6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7">
    <w:nsid w:val="35F114E0"/>
    <w:multiLevelType w:val="hybridMultilevel"/>
    <w:tmpl w:val="F56250A6"/>
    <w:lvl w:ilvl="0" w:tplc="D348F06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8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42E6913"/>
    <w:multiLevelType w:val="hybridMultilevel"/>
    <w:tmpl w:val="C516572E"/>
    <w:lvl w:ilvl="0" w:tplc="210406E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2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24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760B6681"/>
    <w:multiLevelType w:val="hybridMultilevel"/>
    <w:tmpl w:val="A19A0712"/>
    <w:lvl w:ilvl="0" w:tplc="84F2CC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3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2"/>
  </w:num>
  <w:num w:numId="3">
    <w:abstractNumId w:val="37"/>
  </w:num>
  <w:num w:numId="4">
    <w:abstractNumId w:val="30"/>
  </w:num>
  <w:num w:numId="5">
    <w:abstractNumId w:val="13"/>
  </w:num>
  <w:num w:numId="6">
    <w:abstractNumId w:val="35"/>
  </w:num>
  <w:num w:numId="7">
    <w:abstractNumId w:val="31"/>
  </w:num>
  <w:num w:numId="8">
    <w:abstractNumId w:val="10"/>
  </w:num>
  <w:num w:numId="9">
    <w:abstractNumId w:val="14"/>
  </w:num>
  <w:num w:numId="10">
    <w:abstractNumId w:val="19"/>
  </w:num>
  <w:num w:numId="11">
    <w:abstractNumId w:val="5"/>
  </w:num>
  <w:num w:numId="12">
    <w:abstractNumId w:val="22"/>
  </w:num>
  <w:num w:numId="13">
    <w:abstractNumId w:val="24"/>
  </w:num>
  <w:num w:numId="14">
    <w:abstractNumId w:val="3"/>
  </w:num>
  <w:num w:numId="15">
    <w:abstractNumId w:val="36"/>
  </w:num>
  <w:num w:numId="16">
    <w:abstractNumId w:val="23"/>
  </w:num>
  <w:num w:numId="17">
    <w:abstractNumId w:val="27"/>
  </w:num>
  <w:num w:numId="18">
    <w:abstractNumId w:val="26"/>
  </w:num>
  <w:num w:numId="19">
    <w:abstractNumId w:val="0"/>
  </w:num>
  <w:num w:numId="20">
    <w:abstractNumId w:val="25"/>
  </w:num>
  <w:num w:numId="21">
    <w:abstractNumId w:val="18"/>
  </w:num>
  <w:num w:numId="22">
    <w:abstractNumId w:val="34"/>
  </w:num>
  <w:num w:numId="23">
    <w:abstractNumId w:val="16"/>
  </w:num>
  <w:num w:numId="24">
    <w:abstractNumId w:val="28"/>
  </w:num>
  <w:num w:numId="25">
    <w:abstractNumId w:val="29"/>
  </w:num>
  <w:num w:numId="26">
    <w:abstractNumId w:val="7"/>
  </w:num>
  <w:num w:numId="27">
    <w:abstractNumId w:val="4"/>
  </w:num>
  <w:num w:numId="28">
    <w:abstractNumId w:val="8"/>
  </w:num>
  <w:num w:numId="29">
    <w:abstractNumId w:val="20"/>
  </w:num>
  <w:num w:numId="30">
    <w:abstractNumId w:val="11"/>
  </w:num>
  <w:num w:numId="31">
    <w:abstractNumId w:val="9"/>
  </w:num>
  <w:num w:numId="32">
    <w:abstractNumId w:val="33"/>
  </w:num>
  <w:num w:numId="33">
    <w:abstractNumId w:val="6"/>
  </w:num>
  <w:num w:numId="34">
    <w:abstractNumId w:val="17"/>
  </w:num>
  <w:num w:numId="35">
    <w:abstractNumId w:val="21"/>
  </w:num>
  <w:num w:numId="36">
    <w:abstractNumId w:val="32"/>
  </w:num>
  <w:num w:numId="37">
    <w:abstractNumId w:val="1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F42"/>
    <w:rsid w:val="00011A8D"/>
    <w:rsid w:val="0001330F"/>
    <w:rsid w:val="000337D9"/>
    <w:rsid w:val="00042308"/>
    <w:rsid w:val="000529C5"/>
    <w:rsid w:val="00063E62"/>
    <w:rsid w:val="00085A27"/>
    <w:rsid w:val="000E1428"/>
    <w:rsid w:val="00107843"/>
    <w:rsid w:val="001141D3"/>
    <w:rsid w:val="001236D9"/>
    <w:rsid w:val="00126D87"/>
    <w:rsid w:val="00132F6D"/>
    <w:rsid w:val="001A3449"/>
    <w:rsid w:val="001B0254"/>
    <w:rsid w:val="001E22CA"/>
    <w:rsid w:val="001E3BCA"/>
    <w:rsid w:val="00280818"/>
    <w:rsid w:val="0029013E"/>
    <w:rsid w:val="002B1300"/>
    <w:rsid w:val="00360899"/>
    <w:rsid w:val="00373E8F"/>
    <w:rsid w:val="003C1F42"/>
    <w:rsid w:val="003E233C"/>
    <w:rsid w:val="003F161F"/>
    <w:rsid w:val="0041674C"/>
    <w:rsid w:val="004707C2"/>
    <w:rsid w:val="004979DF"/>
    <w:rsid w:val="004A0ECB"/>
    <w:rsid w:val="004B35EF"/>
    <w:rsid w:val="004C6644"/>
    <w:rsid w:val="004D338F"/>
    <w:rsid w:val="004D746E"/>
    <w:rsid w:val="004E63E9"/>
    <w:rsid w:val="00507D03"/>
    <w:rsid w:val="00541C23"/>
    <w:rsid w:val="00556D24"/>
    <w:rsid w:val="00575238"/>
    <w:rsid w:val="0058466E"/>
    <w:rsid w:val="005E19E5"/>
    <w:rsid w:val="005E7221"/>
    <w:rsid w:val="005F095F"/>
    <w:rsid w:val="00603838"/>
    <w:rsid w:val="0064322B"/>
    <w:rsid w:val="006B5243"/>
    <w:rsid w:val="006C7520"/>
    <w:rsid w:val="00704B34"/>
    <w:rsid w:val="0076381C"/>
    <w:rsid w:val="007F02FB"/>
    <w:rsid w:val="008223F2"/>
    <w:rsid w:val="00831B32"/>
    <w:rsid w:val="008F1B20"/>
    <w:rsid w:val="0090527D"/>
    <w:rsid w:val="00913096"/>
    <w:rsid w:val="00935CAC"/>
    <w:rsid w:val="009643E0"/>
    <w:rsid w:val="009812A0"/>
    <w:rsid w:val="009A060B"/>
    <w:rsid w:val="009A52E0"/>
    <w:rsid w:val="009E1EF7"/>
    <w:rsid w:val="009E7715"/>
    <w:rsid w:val="009F1CB1"/>
    <w:rsid w:val="00A06363"/>
    <w:rsid w:val="00A302AC"/>
    <w:rsid w:val="00A872D6"/>
    <w:rsid w:val="00AA57CF"/>
    <w:rsid w:val="00AB6707"/>
    <w:rsid w:val="00AB6929"/>
    <w:rsid w:val="00AE1A51"/>
    <w:rsid w:val="00B37DFB"/>
    <w:rsid w:val="00B57CA5"/>
    <w:rsid w:val="00B75C10"/>
    <w:rsid w:val="00BA015E"/>
    <w:rsid w:val="00BA0713"/>
    <w:rsid w:val="00BC5D61"/>
    <w:rsid w:val="00BD0B79"/>
    <w:rsid w:val="00C01640"/>
    <w:rsid w:val="00C11309"/>
    <w:rsid w:val="00C43F1B"/>
    <w:rsid w:val="00C873BF"/>
    <w:rsid w:val="00CB2937"/>
    <w:rsid w:val="00CB7E19"/>
    <w:rsid w:val="00D1039F"/>
    <w:rsid w:val="00D62904"/>
    <w:rsid w:val="00DB4958"/>
    <w:rsid w:val="00DC4065"/>
    <w:rsid w:val="00DC76BD"/>
    <w:rsid w:val="00DF7A8C"/>
    <w:rsid w:val="00E32773"/>
    <w:rsid w:val="00E40113"/>
    <w:rsid w:val="00E420D4"/>
    <w:rsid w:val="00F13AE3"/>
    <w:rsid w:val="00F67E80"/>
    <w:rsid w:val="00F77C0A"/>
    <w:rsid w:val="00FA7E18"/>
    <w:rsid w:val="00F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9"/>
    <o:shapelayout v:ext="edit">
      <o:idmap v:ext="edit" data="1"/>
    </o:shapelayout>
  </w:shapeDefaults>
  <w:decimalSymbol w:val=","/>
  <w:listSeparator w:val=";"/>
  <w15:docId w15:val="{89491065-D056-4696-994D-26CBEA31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F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F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1F42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after="540" w:line="230" w:lineRule="exact"/>
      <w:jc w:val="center"/>
    </w:pPr>
    <w:rPr>
      <w:rFonts w:ascii="Bauhaus Std Medium" w:hAnsi="Bauhaus Std Medium" w:cs="Bauhaus Std Medium"/>
      <w:color w:val="808080"/>
      <w:sz w:val="28"/>
      <w:szCs w:val="28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DicituraSezione0">
    <w:name w:val="Dicitura Sezione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laSezione0">
    <w:name w:val="Titolo della Sezione"/>
    <w:uiPriority w:val="99"/>
    <w:pPr>
      <w:widowControl w:val="0"/>
      <w:spacing w:line="240" w:lineRule="exact"/>
    </w:pPr>
    <w:rPr>
      <w:rFonts w:ascii="Bauhaus Std Medium" w:hAnsi="Bauhaus Std Medium" w:cs="Bauhaus Std Medium"/>
      <w:sz w:val="17"/>
      <w:szCs w:val="17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rPr>
      <w:rFonts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 w:cs="New York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</w:rPr>
  </w:style>
  <w:style w:type="character" w:customStyle="1" w:styleId="risultato">
    <w:name w:val="risultato"/>
    <w:basedOn w:val="Carpredefinitoparagrafo"/>
    <w:uiPriority w:val="99"/>
    <w:rPr>
      <w:rFonts w:ascii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rFonts w:cs="Times New Roma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Times New Roman" w:hAnsi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4EEBF-D5C2-407C-8CA1-D18ED905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99</cp:revision>
  <cp:lastPrinted>2016-03-16T07:22:00Z</cp:lastPrinted>
  <dcterms:created xsi:type="dcterms:W3CDTF">2015-09-28T08:06:00Z</dcterms:created>
  <dcterms:modified xsi:type="dcterms:W3CDTF">2016-06-01T08:30:00Z</dcterms:modified>
</cp:coreProperties>
</file>