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97C79" w:rsidRPr="001F606C" w:rsidTr="0025609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97C79" w:rsidRPr="001F606C" w:rsidRDefault="002844A6" w:rsidP="00161196">
            <w:pPr>
              <w:pStyle w:val="DicituraAtto"/>
            </w:pPr>
            <w:r w:rsidRPr="001F606C">
              <w:t>31</w:t>
            </w:r>
            <w:r w:rsidR="00161196" w:rsidRPr="001F606C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97C79" w:rsidRPr="001F606C" w:rsidTr="0025609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56094" w:rsidP="00256094">
            <w:pPr>
              <w:pStyle w:val="TitoloAtto"/>
            </w:pPr>
            <w:r w:rsidRPr="001F606C">
              <w:t>Procura speciale rilasciata dall</w:t>
            </w:r>
            <w:r w:rsidR="00921B7A" w:rsidRPr="001F606C">
              <w:t>’</w:t>
            </w:r>
            <w:r w:rsidRPr="001F606C">
              <w:t>imputato per proporre impugnazione</w:t>
            </w:r>
            <w:r w:rsidRPr="001F606C">
              <w:rPr>
                <w:snapToGrid w:val="0"/>
                <w:u w:color="000000"/>
              </w:rPr>
              <w:t> </w:t>
            </w:r>
            <w:r w:rsidRPr="001F606C">
              <w:rPr>
                <w:rStyle w:val="Rimandonotaapidipagina"/>
                <w:snapToGrid w:val="0"/>
                <w:u w:color="000000"/>
              </w:rPr>
              <w:footnoteReference w:id="1"/>
            </w:r>
          </w:p>
        </w:tc>
      </w:tr>
    </w:tbl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</w:p>
    <w:p w:rsidR="00A4319C" w:rsidRPr="001F606C" w:rsidRDefault="00A4319C" w:rsidP="00256094">
      <w:pPr>
        <w:pStyle w:val="CapoversoAtti"/>
      </w:pPr>
    </w:p>
    <w:p w:rsidR="00B0081A" w:rsidRPr="001F606C" w:rsidRDefault="007D715E" w:rsidP="00256094">
      <w:pPr>
        <w:pStyle w:val="CapoversoAtti"/>
        <w:jc w:val="center"/>
      </w:pPr>
      <w:r w:rsidRPr="001F606C">
        <w:t>Corte di appello</w:t>
      </w:r>
      <w:r w:rsidR="00B0081A" w:rsidRPr="001F606C">
        <w:t xml:space="preserve"> di … … …</w:t>
      </w:r>
      <w:r w:rsidR="00B0081A" w:rsidRPr="001F606C">
        <w:rPr>
          <w:snapToGrid w:val="0"/>
          <w:u w:color="000000"/>
        </w:rPr>
        <w:t> </w:t>
      </w:r>
      <w:r w:rsidR="00B0081A" w:rsidRPr="001F606C">
        <w:rPr>
          <w:rStyle w:val="Rimandonotaapidipagina"/>
          <w:snapToGrid w:val="0"/>
          <w:u w:color="000000"/>
        </w:rPr>
        <w:footnoteReference w:id="2"/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  <w:r w:rsidRPr="001F606C">
        <w:t>Il sottoscritto ... … … (nome e cognome), imputato nel procedimento penale n. ... ... ... conferisce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  <w:jc w:val="center"/>
        <w:rPr>
          <w:i/>
        </w:rPr>
      </w:pPr>
      <w:r w:rsidRPr="001F606C">
        <w:rPr>
          <w:i/>
        </w:rPr>
        <w:t>procura speciale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  <w:rPr>
          <w:spacing w:val="-2"/>
        </w:rPr>
      </w:pPr>
      <w:r w:rsidRPr="001F606C">
        <w:rPr>
          <w:spacing w:val="-2"/>
        </w:rPr>
        <w:t>al Sig. ... … … (nome e cognome, data e luogo di nascita, domicilio o residenza)</w:t>
      </w:r>
      <w:r w:rsidRPr="001F606C">
        <w:rPr>
          <w:snapToGrid w:val="0"/>
          <w:spacing w:val="-2"/>
          <w:u w:color="000000"/>
        </w:rPr>
        <w:t> </w:t>
      </w:r>
      <w:r w:rsidRPr="001F606C">
        <w:rPr>
          <w:rStyle w:val="Rimandonotaapidipagina"/>
          <w:snapToGrid w:val="0"/>
          <w:spacing w:val="-2"/>
          <w:u w:color="000000"/>
        </w:rPr>
        <w:footnoteReference w:id="3"/>
      </w:r>
      <w:r w:rsidRPr="001F606C">
        <w:rPr>
          <w:spacing w:val="-2"/>
        </w:rPr>
        <w:t xml:space="preserve">, </w:t>
      </w:r>
      <w:r w:rsidRPr="001F606C">
        <w:rPr>
          <w:spacing w:val="3"/>
        </w:rPr>
        <w:t>affinché proponga appello</w:t>
      </w:r>
      <w:r w:rsidRPr="001F606C">
        <w:rPr>
          <w:snapToGrid w:val="0"/>
          <w:spacing w:val="3"/>
          <w:u w:color="000000"/>
        </w:rPr>
        <w:t> </w:t>
      </w:r>
      <w:r w:rsidRPr="001F606C">
        <w:rPr>
          <w:rStyle w:val="Rimandonotaapidipagina"/>
          <w:snapToGrid w:val="0"/>
          <w:spacing w:val="3"/>
          <w:u w:color="000000"/>
        </w:rPr>
        <w:footnoteReference w:id="4"/>
      </w:r>
      <w:r w:rsidRPr="001F606C">
        <w:rPr>
          <w:spacing w:val="3"/>
        </w:rPr>
        <w:t xml:space="preserve"> avverso la sentenza del </w:t>
      </w:r>
      <w:r w:rsidR="007D715E" w:rsidRPr="001F606C">
        <w:rPr>
          <w:spacing w:val="3"/>
        </w:rPr>
        <w:t>Tribunale</w:t>
      </w:r>
      <w:r w:rsidRPr="001F606C">
        <w:rPr>
          <w:spacing w:val="3"/>
        </w:rPr>
        <w:t xml:space="preserve"> di</w:t>
      </w:r>
      <w:r w:rsidR="002844A6" w:rsidRPr="001F606C">
        <w:rPr>
          <w:spacing w:val="3"/>
        </w:rPr>
        <w:t xml:space="preserve"> ...</w:t>
      </w:r>
      <w:r w:rsidRPr="001F606C">
        <w:rPr>
          <w:spacing w:val="3"/>
        </w:rPr>
        <w:t xml:space="preserve"> ... … …</w:t>
      </w:r>
      <w:r w:rsidRPr="001F606C">
        <w:rPr>
          <w:snapToGrid w:val="0"/>
          <w:spacing w:val="3"/>
          <w:u w:color="000000"/>
        </w:rPr>
        <w:t> </w:t>
      </w:r>
      <w:r w:rsidRPr="001F606C">
        <w:rPr>
          <w:rStyle w:val="Rimandonotaapidipagina"/>
          <w:snapToGrid w:val="0"/>
          <w:spacing w:val="3"/>
          <w:u w:color="000000"/>
        </w:rPr>
        <w:footnoteReference w:id="5"/>
      </w:r>
      <w:r w:rsidRPr="001F606C">
        <w:rPr>
          <w:spacing w:val="3"/>
        </w:rPr>
        <w:t xml:space="preserve"> </w:t>
      </w:r>
      <w:r w:rsidRPr="001F606C">
        <w:rPr>
          <w:spacing w:val="-2"/>
        </w:rPr>
        <w:t xml:space="preserve">(n. ... ... ... r. </w:t>
      </w:r>
      <w:proofErr w:type="spellStart"/>
      <w:r w:rsidRPr="001F606C">
        <w:rPr>
          <w:spacing w:val="-2"/>
        </w:rPr>
        <w:t>sent</w:t>
      </w:r>
      <w:proofErr w:type="spellEnd"/>
      <w:r w:rsidRPr="001F606C">
        <w:rPr>
          <w:spacing w:val="-2"/>
        </w:rPr>
        <w:t>.) pronunciata il .../.../…, che ha condannato</w:t>
      </w:r>
      <w:r w:rsidRPr="001F606C">
        <w:rPr>
          <w:snapToGrid w:val="0"/>
          <w:spacing w:val="-2"/>
          <w:u w:color="000000"/>
        </w:rPr>
        <w:t> </w:t>
      </w:r>
      <w:r w:rsidRPr="001F606C">
        <w:rPr>
          <w:rStyle w:val="Rimandonotaapidipagina"/>
          <w:snapToGrid w:val="0"/>
          <w:spacing w:val="-2"/>
          <w:u w:color="000000"/>
        </w:rPr>
        <w:footnoteReference w:id="6"/>
      </w:r>
      <w:r w:rsidRPr="001F606C">
        <w:rPr>
          <w:spacing w:val="-2"/>
        </w:rPr>
        <w:t xml:space="preserve"> il sottoscritto alla pena di ... … …, conferendogli altresì ogni potere e facoltà riconosciuti dalla legge.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56094">
      <w:pPr>
        <w:pStyle w:val="CapoversoAtti"/>
      </w:pPr>
      <w:r w:rsidRPr="001F606C">
        <w:t>Luogo e data</w:t>
      </w:r>
    </w:p>
    <w:p w:rsidR="00B0081A" w:rsidRPr="001F606C" w:rsidRDefault="00B0081A" w:rsidP="00256094">
      <w:pPr>
        <w:pStyle w:val="CapoversoAtti"/>
        <w:jc w:val="right"/>
      </w:pPr>
      <w:r w:rsidRPr="001F606C">
        <w:t>Sottoscrizione dell</w:t>
      </w:r>
      <w:r w:rsidR="00921B7A" w:rsidRPr="001F606C">
        <w:t>’</w:t>
      </w:r>
      <w:r w:rsidRPr="001F606C">
        <w:t>imputato</w:t>
      </w:r>
    </w:p>
    <w:p w:rsidR="00B0081A" w:rsidRPr="001F606C" w:rsidRDefault="00B0081A" w:rsidP="00256094">
      <w:pPr>
        <w:pStyle w:val="CapoversoAtti"/>
        <w:jc w:val="right"/>
      </w:pPr>
      <w:r w:rsidRPr="001F606C">
        <w:t>(Sottoscrizione di chi autentica)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7"/>
      </w:r>
    </w:p>
    <w:sectPr w:rsidR="00B0081A" w:rsidRPr="001F606C" w:rsidSect="002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5A" w:rsidRDefault="009F075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5A" w:rsidRDefault="009F075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5A" w:rsidRDefault="009F075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La procura speciale per proporre impugnazione può essere rilasciata anche in via preventiva: </w:t>
      </w:r>
      <w:r>
        <w:t>v</w:t>
      </w:r>
      <w:r w:rsidRPr="00E115F3">
        <w:t xml:space="preserve">. </w:t>
      </w:r>
      <w:r w:rsidRPr="00E97E8E">
        <w:rPr>
          <w:iCs/>
        </w:rPr>
        <w:t>Quadro essenziale</w:t>
      </w:r>
      <w:r w:rsidRPr="00E115F3">
        <w:t xml:space="preserve"> </w:t>
      </w:r>
      <w:r>
        <w:t>§</w:t>
      </w:r>
      <w:r w:rsidRPr="00EC321D">
        <w:t xml:space="preserve"> </w:t>
      </w:r>
      <w:r w:rsidRPr="00EC321D">
        <w:rPr>
          <w:bCs/>
        </w:rPr>
        <w:t>V</w:t>
      </w:r>
      <w:r w:rsidRPr="00E115F3">
        <w:t xml:space="preserve">, 1. </w:t>
      </w:r>
    </w:p>
  </w:footnote>
  <w:footnote w:id="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</w:t>
      </w:r>
      <w:r w:rsidRPr="00E115F3">
        <w:t xml:space="preserve">Corte di assise </w:t>
      </w:r>
      <w:r>
        <w:t xml:space="preserve">di </w:t>
      </w:r>
      <w:r w:rsidRPr="00E115F3">
        <w:t xml:space="preserve">appello di </w:t>
      </w:r>
      <w:r>
        <w:t>... ... ...”</w:t>
      </w:r>
      <w:r w:rsidRPr="00E115F3">
        <w:t xml:space="preserve">; </w:t>
      </w:r>
      <w:r>
        <w:t>“</w:t>
      </w:r>
      <w:r w:rsidRPr="00E115F3">
        <w:t>Corte di cassazione – Sezioni penali</w:t>
      </w:r>
      <w:r>
        <w:t>”</w:t>
      </w:r>
      <w:r w:rsidRPr="00E115F3">
        <w:t xml:space="preserve">. 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La procura speciale ad impugnare viene rilasciata ad una persona diversa dal difensore; costui, infatti, è legittimato </w:t>
      </w:r>
      <w:r w:rsidRPr="00E115F3">
        <w:rPr>
          <w:i/>
        </w:rPr>
        <w:t xml:space="preserve">ex </w:t>
      </w:r>
      <w:proofErr w:type="spellStart"/>
      <w:r w:rsidRPr="00E115F3">
        <w:rPr>
          <w:i/>
        </w:rPr>
        <w:t>lege</w:t>
      </w:r>
      <w:proofErr w:type="spellEnd"/>
      <w:r w:rsidRPr="00E115F3">
        <w:rPr>
          <w:i/>
        </w:rPr>
        <w:t xml:space="preserve"> </w:t>
      </w:r>
      <w:r w:rsidRPr="00E115F3">
        <w:t>ad impugnare in nome e per conto dell</w:t>
      </w:r>
      <w:r>
        <w:t>’</w:t>
      </w:r>
      <w:r w:rsidRPr="00E115F3">
        <w:t xml:space="preserve">imputato senza necessità di apposito mandato. 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EC321D">
        <w:rPr>
          <w:bCs/>
        </w:rPr>
        <w:t>VI</w:t>
      </w:r>
      <w:r w:rsidRPr="00E115F3">
        <w:t xml:space="preserve">. 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“r</w:t>
      </w:r>
      <w:r w:rsidRPr="00E115F3">
        <w:t>icorso per cassazione</w:t>
      </w:r>
      <w:r>
        <w:t>”</w:t>
      </w:r>
      <w:r w:rsidRPr="00E115F3">
        <w:t xml:space="preserve">. 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>
        <w:t>.</w:t>
      </w:r>
      <w:r w:rsidRPr="00E115F3">
        <w:t xml:space="preserve"> 6 e 7. </w:t>
      </w:r>
    </w:p>
  </w:footnote>
  <w:footnote w:id="6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8. </w:t>
      </w:r>
    </w:p>
  </w:footnote>
  <w:footnote w:id="7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Per l</w:t>
      </w:r>
      <w:r>
        <w:t>’</w:t>
      </w:r>
      <w:r w:rsidRPr="00E115F3">
        <w:t>individuazione dei soggetti legittimati all</w:t>
      </w:r>
      <w:r>
        <w:t>’</w:t>
      </w:r>
      <w:r w:rsidRPr="00E115F3">
        <w:t>autentica</w:t>
      </w:r>
      <w:r>
        <w:t>.</w:t>
      </w:r>
      <w:r w:rsidRPr="00E115F3">
        <w:t xml:space="preserve"> 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EC321D">
        <w:rPr>
          <w:bCs/>
        </w:rPr>
        <w:t>V</w:t>
      </w:r>
      <w:r w:rsidRPr="00E115F3">
        <w:t>,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075A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5A" w:rsidRDefault="009F075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9F075A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994E3-E2DE-4422-8C21-B9C24D52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2016-06-01T14:02:00Z</dcterms:modified>
</cp:coreProperties>
</file>