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CD" w:rsidRPr="00006BA2" w:rsidRDefault="00061FCD" w:rsidP="002F796B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A00C5" w:rsidRPr="00006BA2" w:rsidTr="0078709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A00C5" w:rsidRPr="00006BA2" w:rsidRDefault="00FA00C5" w:rsidP="002F796B">
            <w:pPr>
              <w:pStyle w:val="DicituraAtto"/>
            </w:pPr>
            <w:r w:rsidRPr="00006BA2">
              <w:t>13</w:t>
            </w:r>
            <w:r w:rsidR="002F796B" w:rsidRPr="00006BA2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FA00C5" w:rsidRPr="00006BA2" w:rsidRDefault="00FA00C5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A00C5" w:rsidRPr="00006BA2" w:rsidTr="0078709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A00C5" w:rsidRPr="00006BA2" w:rsidRDefault="00FA00C5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A00C5" w:rsidRPr="00006BA2" w:rsidRDefault="00FA00C5" w:rsidP="0078709D">
            <w:pPr>
              <w:pStyle w:val="TitoloAtto"/>
            </w:pPr>
            <w:r w:rsidRPr="00006BA2">
              <w:t>Conferimento dell</w:t>
            </w:r>
            <w:r w:rsidR="00FC761D" w:rsidRPr="00006BA2">
              <w:t>’</w:t>
            </w:r>
            <w:r w:rsidRPr="00006BA2">
              <w:t>incarico all</w:t>
            </w:r>
            <w:r w:rsidR="00FC761D" w:rsidRPr="00006BA2">
              <w:t>’</w:t>
            </w:r>
            <w:r w:rsidRPr="00006BA2">
              <w:t>investigatore privato per lo svolgimento di indagini difensive e accettazione del</w:t>
            </w:r>
            <w:r w:rsidR="002F796B" w:rsidRPr="00006BA2">
              <w:softHyphen/>
            </w:r>
            <w:r w:rsidRPr="00006BA2">
              <w:t>l</w:t>
            </w:r>
            <w:r w:rsidR="00FC761D" w:rsidRPr="00006BA2">
              <w:t>’</w:t>
            </w:r>
            <w:r w:rsidRPr="00006BA2">
              <w:t>incarico</w:t>
            </w:r>
          </w:p>
        </w:tc>
      </w:tr>
    </w:tbl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</w:p>
    <w:p w:rsidR="00FA00C5" w:rsidRPr="00006BA2" w:rsidRDefault="00FA00C5" w:rsidP="00376A1A">
      <w:pPr>
        <w:pStyle w:val="CapoversoAtti"/>
      </w:pPr>
    </w:p>
    <w:p w:rsidR="00061FCD" w:rsidRPr="00006BA2" w:rsidRDefault="00061FCD" w:rsidP="00376A1A">
      <w:pPr>
        <w:pStyle w:val="CapoversoAtti"/>
      </w:pPr>
      <w:r w:rsidRPr="00006BA2">
        <w:t>Al</w:t>
      </w:r>
      <w:r w:rsidR="00FC761D" w:rsidRPr="00006BA2">
        <w:t xml:space="preserve"> </w:t>
      </w:r>
      <w:r w:rsidRPr="00006BA2">
        <w:t>Sig. … … …, investigatore privato</w:t>
      </w:r>
      <w:r w:rsidRPr="00006BA2">
        <w:rPr>
          <w:snapToGrid w:val="0"/>
          <w:color w:val="000000"/>
          <w:u w:color="000000"/>
        </w:rPr>
        <w:t> </w:t>
      </w:r>
      <w:r w:rsidRPr="00006BA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  <w:r w:rsidRPr="00006BA2">
        <w:t>L</w:t>
      </w:r>
      <w:r w:rsidR="00FC761D" w:rsidRPr="00006BA2">
        <w:t>’</w:t>
      </w:r>
      <w:r w:rsidRPr="00006BA2">
        <w:t>Avv. … … … (nome e cognome)</w:t>
      </w:r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  <w:jc w:val="center"/>
        <w:rPr>
          <w:i/>
        </w:rPr>
      </w:pPr>
      <w:proofErr w:type="gramStart"/>
      <w:r w:rsidRPr="00006BA2">
        <w:rPr>
          <w:i/>
        </w:rPr>
        <w:t>premesso</w:t>
      </w:r>
      <w:proofErr w:type="gramEnd"/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  <w:r w:rsidRPr="00006BA2">
        <w:rPr>
          <w:spacing w:val="-2"/>
        </w:rPr>
        <w:t xml:space="preserve">– che con atto del .../.../... è </w:t>
      </w:r>
      <w:r w:rsidR="00270249" w:rsidRPr="00006BA2">
        <w:rPr>
          <w:spacing w:val="-2"/>
        </w:rPr>
        <w:t>stato</w:t>
      </w:r>
      <w:r w:rsidRPr="00006BA2">
        <w:rPr>
          <w:spacing w:val="-2"/>
        </w:rPr>
        <w:t xml:space="preserve"> nominato difensore nel procedimento penale n. … … …</w:t>
      </w:r>
      <w:r w:rsidRPr="00006BA2">
        <w:t xml:space="preserve"> di … … … (nome e cognome), indagato (oppure: “imputato”, “persona offesa”, “parte civile”, “responsabile civile”, “civilmente obbligato”, “ente rappresentativo di interessi lesi dal reato”, “ente responsabile per il reato a norma del d.lgs. 8 giugno 2001, n. 231”);</w:t>
      </w:r>
    </w:p>
    <w:p w:rsidR="00061FCD" w:rsidRPr="00006BA2" w:rsidRDefault="00061FCD" w:rsidP="00376A1A">
      <w:pPr>
        <w:pStyle w:val="CapoversoAtti"/>
      </w:pPr>
      <w:r w:rsidRPr="00006BA2">
        <w:t>– che il mandato conferito ha ad oggetto anche la possibilità di svolgere investigazioni difensive;</w:t>
      </w:r>
    </w:p>
    <w:p w:rsidR="00061FCD" w:rsidRPr="00006BA2" w:rsidRDefault="00061FCD" w:rsidP="00376A1A">
      <w:pPr>
        <w:pStyle w:val="CapoversoAtti"/>
      </w:pPr>
      <w:r w:rsidRPr="00006BA2">
        <w:t>– che, appunto, egli intende svolgere investigazioni difensive aventi ad oggetto ... … …;</w:t>
      </w:r>
    </w:p>
    <w:p w:rsidR="00061FCD" w:rsidRPr="00006BA2" w:rsidRDefault="00061FCD" w:rsidP="00376A1A">
      <w:pPr>
        <w:pStyle w:val="CapoversoAtti"/>
        <w:jc w:val="center"/>
        <w:rPr>
          <w:i/>
        </w:rPr>
      </w:pPr>
      <w:proofErr w:type="gramStart"/>
      <w:r w:rsidRPr="00006BA2">
        <w:rPr>
          <w:i/>
        </w:rPr>
        <w:t>designa</w:t>
      </w:r>
      <w:proofErr w:type="gramEnd"/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  <w:proofErr w:type="gramStart"/>
      <w:r w:rsidRPr="00006BA2">
        <w:t>proprio</w:t>
      </w:r>
      <w:proofErr w:type="gramEnd"/>
      <w:r w:rsidRPr="00006BA2">
        <w:t xml:space="preserve"> investigatore privato il Sig. … … … (nome e cognome) per lo svolgimento delle investigazioni difensive sopra indicate. Queste ultime dovranno consistere esclusivamente nelle seguenti attività: </w:t>
      </w:r>
      <w:r w:rsidR="0032018E" w:rsidRPr="00006BA2">
        <w:t>… … …</w:t>
      </w:r>
      <w:r w:rsidR="002966EC">
        <w:t> </w:t>
      </w:r>
      <w:r w:rsidRPr="00006BA2">
        <w:rPr>
          <w:rStyle w:val="Rimandonotaapidipagina"/>
        </w:rPr>
        <w:footnoteReference w:id="2"/>
      </w:r>
    </w:p>
    <w:p w:rsidR="00061FCD" w:rsidRPr="00006BA2" w:rsidRDefault="00061FCD" w:rsidP="00376A1A">
      <w:pPr>
        <w:pStyle w:val="CapoversoAtti"/>
      </w:pPr>
      <w:r w:rsidRPr="00006BA2">
        <w:t>L</w:t>
      </w:r>
      <w:r w:rsidR="00FC761D" w:rsidRPr="00006BA2">
        <w:t>’</w:t>
      </w:r>
      <w:r w:rsidRPr="00006BA2">
        <w:t>attività di investigazione privata non potrà proseguire oltre la data del</w:t>
      </w:r>
      <w:r w:rsidR="00FC761D" w:rsidRPr="00006BA2">
        <w:t xml:space="preserve"> </w:t>
      </w:r>
      <w:r w:rsidR="0032018E" w:rsidRPr="00006BA2">
        <w:t>… … …</w:t>
      </w:r>
      <w:r w:rsidR="002966EC">
        <w:t> </w:t>
      </w:r>
      <w:r w:rsidRPr="00006BA2">
        <w:rPr>
          <w:rStyle w:val="Rimandonotaapidipagina"/>
        </w:rPr>
        <w:footnoteReference w:id="3"/>
      </w:r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  <w:r w:rsidRPr="00006BA2">
        <w:t>Luogo e data</w:t>
      </w:r>
    </w:p>
    <w:p w:rsidR="00061FCD" w:rsidRPr="00006BA2" w:rsidRDefault="00061FCD" w:rsidP="00376A1A">
      <w:pPr>
        <w:pStyle w:val="CapoversoAtti"/>
        <w:jc w:val="right"/>
      </w:pPr>
      <w:r w:rsidRPr="00006BA2">
        <w:t>Sottoscrizione del difensore</w:t>
      </w:r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  <w:r w:rsidRPr="00006BA2">
        <w:lastRenderedPageBreak/>
        <w:t xml:space="preserve">Il Sig. … … … (nome e cognome), investigatore privato autorizzato a norma del </w:t>
      </w:r>
      <w:proofErr w:type="spellStart"/>
      <w:r w:rsidRPr="00006BA2">
        <w:t>d.m.</w:t>
      </w:r>
      <w:proofErr w:type="spellEnd"/>
      <w:r w:rsidRPr="00006BA2">
        <w:t xml:space="preserve"> n. 269 del 2010, presa visione dell</w:t>
      </w:r>
      <w:r w:rsidR="00FC761D" w:rsidRPr="00006BA2">
        <w:t>’</w:t>
      </w:r>
      <w:r w:rsidRPr="00006BA2">
        <w:t>atto sopra trascritto, dichiara di accettare l</w:t>
      </w:r>
      <w:r w:rsidR="00FC761D" w:rsidRPr="00006BA2">
        <w:t>’</w:t>
      </w:r>
      <w:r w:rsidRPr="00006BA2">
        <w:t>incarico conferitogli.</w:t>
      </w:r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</w:p>
    <w:p w:rsidR="00061FCD" w:rsidRPr="00006BA2" w:rsidRDefault="00061FCD" w:rsidP="00376A1A">
      <w:pPr>
        <w:pStyle w:val="CapoversoAtti"/>
      </w:pPr>
      <w:r w:rsidRPr="00006BA2">
        <w:t>Luogo e data</w:t>
      </w:r>
    </w:p>
    <w:p w:rsidR="00061FCD" w:rsidRPr="00EE7480" w:rsidRDefault="00061FCD" w:rsidP="00376A1A">
      <w:pPr>
        <w:pStyle w:val="CapoversoAtti"/>
        <w:jc w:val="right"/>
      </w:pPr>
      <w:r w:rsidRPr="00006BA2">
        <w:t>Firma investigatore privato</w:t>
      </w:r>
    </w:p>
    <w:p w:rsidR="00061FCD" w:rsidRPr="00EE7480" w:rsidRDefault="00061FCD" w:rsidP="00376A1A">
      <w:pPr>
        <w:pStyle w:val="CapoversoAtti"/>
      </w:pPr>
    </w:p>
    <w:p w:rsidR="00061FCD" w:rsidRPr="00EE7480" w:rsidRDefault="00061FCD" w:rsidP="00376A1A">
      <w:pPr>
        <w:pStyle w:val="CapoversoAtti"/>
        <w:rPr>
          <w:b/>
        </w:rPr>
      </w:pPr>
    </w:p>
    <w:sectPr w:rsidR="00061FCD" w:rsidRPr="00EE7480" w:rsidSect="001F5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CC" w:rsidRDefault="000062CC">
      <w:r>
        <w:separator/>
      </w:r>
    </w:p>
    <w:p w:rsidR="000062CC" w:rsidRDefault="000062CC"/>
    <w:p w:rsidR="000062CC" w:rsidRDefault="000062CC"/>
    <w:p w:rsidR="000062CC" w:rsidRDefault="000062CC"/>
  </w:endnote>
  <w:endnote w:type="continuationSeparator" w:id="0">
    <w:p w:rsidR="000062CC" w:rsidRDefault="000062CC">
      <w:r>
        <w:continuationSeparator/>
      </w:r>
    </w:p>
    <w:p w:rsidR="000062CC" w:rsidRDefault="000062CC"/>
    <w:p w:rsidR="000062CC" w:rsidRDefault="000062CC"/>
    <w:p w:rsidR="000062CC" w:rsidRDefault="0000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E92" w:rsidRDefault="000B2E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E92" w:rsidRDefault="000B2E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E92" w:rsidRDefault="000B2E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062C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CC" w:rsidRDefault="000062C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062CC" w:rsidRPr="00BC75D6" w:rsidRDefault="000062C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062C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CC" w:rsidRDefault="000062C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062CC" w:rsidRPr="00BC75D6" w:rsidRDefault="000062CC" w:rsidP="00BC75D6">
      <w:pPr>
        <w:spacing w:line="100" w:lineRule="exact"/>
        <w:rPr>
          <w:sz w:val="10"/>
          <w:szCs w:val="10"/>
        </w:rPr>
      </w:pPr>
    </w:p>
  </w:footnote>
  <w:footnote w:id="1">
    <w:p w:rsidR="00061FCD" w:rsidRPr="00006BA2" w:rsidRDefault="00061FCD" w:rsidP="00FA00C5">
      <w:pPr>
        <w:pStyle w:val="Notaapipagina"/>
      </w:pPr>
      <w:r w:rsidRPr="00006BA2">
        <w:rPr>
          <w:rStyle w:val="Rimandonotaapidipagina"/>
          <w:snapToGrid w:val="0"/>
          <w:color w:val="000000"/>
          <w:u w:color="000000"/>
        </w:rPr>
        <w:footnoteRef/>
      </w:r>
      <w:r w:rsidRPr="00006BA2">
        <w:rPr>
          <w:snapToGrid w:val="0"/>
          <w:u w:color="000000"/>
        </w:rPr>
        <w:t> </w:t>
      </w:r>
      <w:r w:rsidRPr="00006BA2">
        <w:t>Deve trattarsi di persona autorizzata a norma dell</w:t>
      </w:r>
      <w:r w:rsidR="00FC761D" w:rsidRPr="00006BA2">
        <w:t>’</w:t>
      </w:r>
      <w:r w:rsidRPr="00006BA2">
        <w:t xml:space="preserve">art. 222 norme </w:t>
      </w:r>
      <w:proofErr w:type="spellStart"/>
      <w:r w:rsidRPr="00006BA2">
        <w:t>att</w:t>
      </w:r>
      <w:proofErr w:type="spellEnd"/>
      <w:r w:rsidRPr="00006BA2">
        <w:t xml:space="preserve">. c.p.p. e del </w:t>
      </w:r>
      <w:proofErr w:type="spellStart"/>
      <w:r w:rsidRPr="00006BA2">
        <w:t>d.m.</w:t>
      </w:r>
      <w:proofErr w:type="spellEnd"/>
      <w:r w:rsidRPr="00006BA2">
        <w:t xml:space="preserve"> n. 269 del 2010.</w:t>
      </w:r>
    </w:p>
  </w:footnote>
  <w:footnote w:id="2">
    <w:p w:rsidR="00061FCD" w:rsidRPr="00006BA2" w:rsidRDefault="00061FCD" w:rsidP="00FA00C5">
      <w:pPr>
        <w:pStyle w:val="Notaapipagina"/>
        <w:rPr>
          <w:spacing w:val="-2"/>
        </w:rPr>
      </w:pPr>
      <w:r w:rsidRPr="00006BA2">
        <w:rPr>
          <w:rStyle w:val="Rimandonotaapidipagina"/>
          <w:spacing w:val="-2"/>
        </w:rPr>
        <w:footnoteRef/>
      </w:r>
      <w:r w:rsidRPr="00006BA2">
        <w:rPr>
          <w:spacing w:val="-2"/>
          <w:lang w:val="de-DE"/>
        </w:rPr>
        <w:t xml:space="preserve"> </w:t>
      </w:r>
      <w:proofErr w:type="spellStart"/>
      <w:r w:rsidRPr="00006BA2">
        <w:rPr>
          <w:spacing w:val="-2"/>
          <w:lang w:val="de-DE"/>
        </w:rPr>
        <w:t>Cfr</w:t>
      </w:r>
      <w:proofErr w:type="spellEnd"/>
      <w:r w:rsidRPr="00006BA2">
        <w:rPr>
          <w:spacing w:val="-2"/>
          <w:lang w:val="de-DE"/>
        </w:rPr>
        <w:t xml:space="preserve">. </w:t>
      </w:r>
      <w:proofErr w:type="spellStart"/>
      <w:r w:rsidRPr="00006BA2">
        <w:rPr>
          <w:spacing w:val="-2"/>
          <w:lang w:val="de-DE"/>
        </w:rPr>
        <w:t>artt</w:t>
      </w:r>
      <w:proofErr w:type="spellEnd"/>
      <w:r w:rsidRPr="00006BA2">
        <w:rPr>
          <w:spacing w:val="-2"/>
          <w:lang w:val="de-DE"/>
        </w:rPr>
        <w:t>. 391</w:t>
      </w:r>
      <w:r w:rsidR="00006BA2" w:rsidRPr="00006BA2">
        <w:rPr>
          <w:i/>
          <w:spacing w:val="-2"/>
          <w:lang w:val="de-DE"/>
        </w:rPr>
        <w:t>-</w:t>
      </w:r>
      <w:proofErr w:type="gramStart"/>
      <w:r w:rsidR="00006BA2" w:rsidRPr="00006BA2">
        <w:rPr>
          <w:i/>
          <w:spacing w:val="-2"/>
          <w:lang w:val="de-DE"/>
        </w:rPr>
        <w:t>bis</w:t>
      </w:r>
      <w:proofErr w:type="gramEnd"/>
      <w:r w:rsidR="00006BA2" w:rsidRPr="00006BA2">
        <w:rPr>
          <w:i/>
          <w:spacing w:val="-2"/>
          <w:lang w:val="de-DE"/>
        </w:rPr>
        <w:t xml:space="preserve"> </w:t>
      </w:r>
      <w:r w:rsidRPr="00006BA2">
        <w:rPr>
          <w:spacing w:val="-2"/>
          <w:lang w:val="de-DE"/>
        </w:rPr>
        <w:t>e 391</w:t>
      </w:r>
      <w:r w:rsidR="00006BA2" w:rsidRPr="00006BA2">
        <w:rPr>
          <w:i/>
          <w:spacing w:val="-2"/>
          <w:lang w:val="de-DE"/>
        </w:rPr>
        <w:t xml:space="preserve">-sexies </w:t>
      </w:r>
      <w:proofErr w:type="spellStart"/>
      <w:r w:rsidRPr="00006BA2">
        <w:rPr>
          <w:spacing w:val="-2"/>
          <w:lang w:val="de-DE"/>
        </w:rPr>
        <w:t>c.p.p</w:t>
      </w:r>
      <w:proofErr w:type="spellEnd"/>
      <w:r w:rsidRPr="00006BA2">
        <w:rPr>
          <w:spacing w:val="-2"/>
          <w:lang w:val="de-DE"/>
        </w:rPr>
        <w:t xml:space="preserve">. (v. </w:t>
      </w:r>
      <w:proofErr w:type="spellStart"/>
      <w:r w:rsidRPr="00006BA2">
        <w:rPr>
          <w:spacing w:val="-2"/>
          <w:lang w:val="de-DE"/>
        </w:rPr>
        <w:t>artt</w:t>
      </w:r>
      <w:proofErr w:type="spellEnd"/>
      <w:r w:rsidRPr="00006BA2">
        <w:rPr>
          <w:spacing w:val="-2"/>
          <w:lang w:val="de-DE"/>
        </w:rPr>
        <w:t xml:space="preserve">. </w:t>
      </w:r>
      <w:r w:rsidRPr="00006BA2">
        <w:rPr>
          <w:spacing w:val="-2"/>
        </w:rPr>
        <w:t>391</w:t>
      </w:r>
      <w:r w:rsidR="002966EC">
        <w:rPr>
          <w:i/>
          <w:spacing w:val="-2"/>
        </w:rPr>
        <w:t>-</w:t>
      </w:r>
      <w:r w:rsidR="00006BA2" w:rsidRPr="00006BA2">
        <w:rPr>
          <w:i/>
          <w:spacing w:val="-2"/>
        </w:rPr>
        <w:t>bis-</w:t>
      </w:r>
      <w:r w:rsidRPr="00006BA2">
        <w:rPr>
          <w:spacing w:val="-2"/>
        </w:rPr>
        <w:t>391</w:t>
      </w:r>
      <w:r w:rsidR="002966EC">
        <w:rPr>
          <w:i/>
          <w:spacing w:val="-2"/>
        </w:rPr>
        <w:t>-</w:t>
      </w:r>
      <w:r w:rsidR="00006BA2" w:rsidRPr="00006BA2">
        <w:rPr>
          <w:i/>
          <w:spacing w:val="-2"/>
        </w:rPr>
        <w:t xml:space="preserve">decies </w:t>
      </w:r>
      <w:r w:rsidRPr="00006BA2">
        <w:rPr>
          <w:spacing w:val="-2"/>
        </w:rPr>
        <w:t xml:space="preserve">c.p.p., “Quadro essenziale”, I, 2, III, 2, V, 1, VI, 2) e art. 5 </w:t>
      </w:r>
      <w:proofErr w:type="spellStart"/>
      <w:r w:rsidRPr="00006BA2">
        <w:rPr>
          <w:spacing w:val="-2"/>
        </w:rPr>
        <w:t>d.m.</w:t>
      </w:r>
      <w:proofErr w:type="spellEnd"/>
      <w:r w:rsidRPr="00006BA2">
        <w:rPr>
          <w:spacing w:val="-2"/>
        </w:rPr>
        <w:t xml:space="preserve"> n. 269 del 2010. Elencare espressamente, e pertanto circoscrivere, le attività delegate all</w:t>
      </w:r>
      <w:r w:rsidR="00FC761D" w:rsidRPr="00006BA2">
        <w:rPr>
          <w:spacing w:val="-2"/>
        </w:rPr>
        <w:t>’</w:t>
      </w:r>
      <w:r w:rsidRPr="00006BA2">
        <w:rPr>
          <w:spacing w:val="-2"/>
        </w:rPr>
        <w:t>investigatore, appare necessario specie in virtù dell</w:t>
      </w:r>
      <w:r w:rsidR="00FC761D" w:rsidRPr="00006BA2">
        <w:rPr>
          <w:spacing w:val="-2"/>
        </w:rPr>
        <w:t>’</w:t>
      </w:r>
      <w:r w:rsidRPr="00006BA2">
        <w:rPr>
          <w:spacing w:val="-2"/>
        </w:rPr>
        <w:t xml:space="preserve">orientamento giurisprudenziale volto ad affermare il </w:t>
      </w:r>
      <w:proofErr w:type="spellStart"/>
      <w:r w:rsidRPr="00006BA2">
        <w:rPr>
          <w:i/>
          <w:spacing w:val="-2"/>
        </w:rPr>
        <w:t>numerus</w:t>
      </w:r>
      <w:proofErr w:type="spellEnd"/>
      <w:r w:rsidRPr="00006BA2">
        <w:rPr>
          <w:i/>
          <w:spacing w:val="-2"/>
        </w:rPr>
        <w:t xml:space="preserve"> </w:t>
      </w:r>
      <w:proofErr w:type="spellStart"/>
      <w:r w:rsidRPr="00006BA2">
        <w:rPr>
          <w:i/>
          <w:spacing w:val="-2"/>
        </w:rPr>
        <w:t>clausus</w:t>
      </w:r>
      <w:proofErr w:type="spellEnd"/>
      <w:r w:rsidRPr="00006BA2">
        <w:rPr>
          <w:spacing w:val="-2"/>
        </w:rPr>
        <w:t xml:space="preserve"> degli atti di indagine difensiva (v. “Quadro essenziale”, II, 5).</w:t>
      </w:r>
    </w:p>
  </w:footnote>
  <w:footnote w:id="3">
    <w:p w:rsidR="00061FCD" w:rsidRPr="006309C0" w:rsidRDefault="00061FCD" w:rsidP="00FA00C5">
      <w:pPr>
        <w:pStyle w:val="Notaapipagina"/>
      </w:pPr>
      <w:r w:rsidRPr="00006BA2">
        <w:rPr>
          <w:rStyle w:val="Rimandonotaapidipagina"/>
        </w:rPr>
        <w:footnoteRef/>
      </w:r>
      <w:r w:rsidRPr="00006BA2">
        <w:t xml:space="preserve"> Se l</w:t>
      </w:r>
      <w:r w:rsidR="00FC761D" w:rsidRPr="00006BA2">
        <w:t>’</w:t>
      </w:r>
      <w:r w:rsidRPr="00006BA2">
        <w:t>incarico, come di regola avviene, viene conferito nel corso delle indagini preliminari, non si vede come possa essere oltrepassato il termine fissato per la loro durata; termine che potrà essere eventualmente rinnovato in caso di proroga a norma dell</w:t>
      </w:r>
      <w:r w:rsidR="00FC761D" w:rsidRPr="00006BA2">
        <w:t>’</w:t>
      </w:r>
      <w:r w:rsidRPr="00006BA2">
        <w:t>art. 406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Pr="00AD53C3" w:rsidRDefault="00AB73DB" w:rsidP="00AD53C3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E92" w:rsidRDefault="000B2E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62CC"/>
    <w:rsid w:val="00006BA2"/>
    <w:rsid w:val="00026173"/>
    <w:rsid w:val="00040E63"/>
    <w:rsid w:val="0004427C"/>
    <w:rsid w:val="00052F04"/>
    <w:rsid w:val="00061FCD"/>
    <w:rsid w:val="000625B7"/>
    <w:rsid w:val="000B2E9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373CE"/>
    <w:rsid w:val="001571E4"/>
    <w:rsid w:val="00160F26"/>
    <w:rsid w:val="00182A74"/>
    <w:rsid w:val="00185D1E"/>
    <w:rsid w:val="00186AE9"/>
    <w:rsid w:val="0018745C"/>
    <w:rsid w:val="001A00F1"/>
    <w:rsid w:val="001B1D80"/>
    <w:rsid w:val="001B5EAC"/>
    <w:rsid w:val="001B7DB2"/>
    <w:rsid w:val="001E71F0"/>
    <w:rsid w:val="001F57AA"/>
    <w:rsid w:val="001F5F4C"/>
    <w:rsid w:val="001F7563"/>
    <w:rsid w:val="002012CC"/>
    <w:rsid w:val="0021303E"/>
    <w:rsid w:val="0023575D"/>
    <w:rsid w:val="00246703"/>
    <w:rsid w:val="0025271E"/>
    <w:rsid w:val="002613DD"/>
    <w:rsid w:val="00266FAE"/>
    <w:rsid w:val="00270249"/>
    <w:rsid w:val="00272F0D"/>
    <w:rsid w:val="002738C9"/>
    <w:rsid w:val="00277093"/>
    <w:rsid w:val="0029322A"/>
    <w:rsid w:val="002966EC"/>
    <w:rsid w:val="002A43B7"/>
    <w:rsid w:val="002A5046"/>
    <w:rsid w:val="002A5519"/>
    <w:rsid w:val="002B62DD"/>
    <w:rsid w:val="002D7876"/>
    <w:rsid w:val="002D7F74"/>
    <w:rsid w:val="002E7219"/>
    <w:rsid w:val="002F08F1"/>
    <w:rsid w:val="002F2CB9"/>
    <w:rsid w:val="002F46F9"/>
    <w:rsid w:val="002F796B"/>
    <w:rsid w:val="00302D8E"/>
    <w:rsid w:val="003040CC"/>
    <w:rsid w:val="003178E8"/>
    <w:rsid w:val="0032018E"/>
    <w:rsid w:val="003212AC"/>
    <w:rsid w:val="00342404"/>
    <w:rsid w:val="00355020"/>
    <w:rsid w:val="00356667"/>
    <w:rsid w:val="003601E4"/>
    <w:rsid w:val="0036235A"/>
    <w:rsid w:val="00372050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214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C535C"/>
    <w:rsid w:val="004D00C5"/>
    <w:rsid w:val="004E7DC4"/>
    <w:rsid w:val="004F362C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413"/>
    <w:rsid w:val="00591956"/>
    <w:rsid w:val="00596E9F"/>
    <w:rsid w:val="00597AD8"/>
    <w:rsid w:val="00597B2C"/>
    <w:rsid w:val="005A03A9"/>
    <w:rsid w:val="005B7EA8"/>
    <w:rsid w:val="005C2779"/>
    <w:rsid w:val="005E082B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17BB"/>
    <w:rsid w:val="007943D2"/>
    <w:rsid w:val="007A01F7"/>
    <w:rsid w:val="007A6513"/>
    <w:rsid w:val="007C1D50"/>
    <w:rsid w:val="007C5D21"/>
    <w:rsid w:val="007E2132"/>
    <w:rsid w:val="007E38D9"/>
    <w:rsid w:val="007E79B6"/>
    <w:rsid w:val="007F6DEF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208AF"/>
    <w:rsid w:val="00A2118C"/>
    <w:rsid w:val="00A22655"/>
    <w:rsid w:val="00A35702"/>
    <w:rsid w:val="00A6074F"/>
    <w:rsid w:val="00A67236"/>
    <w:rsid w:val="00A706EC"/>
    <w:rsid w:val="00AB03D6"/>
    <w:rsid w:val="00AB73DB"/>
    <w:rsid w:val="00AC7BCC"/>
    <w:rsid w:val="00AD53C3"/>
    <w:rsid w:val="00AE1D83"/>
    <w:rsid w:val="00AF30EA"/>
    <w:rsid w:val="00AF7108"/>
    <w:rsid w:val="00B16B93"/>
    <w:rsid w:val="00B32178"/>
    <w:rsid w:val="00B3445A"/>
    <w:rsid w:val="00B44764"/>
    <w:rsid w:val="00B542A1"/>
    <w:rsid w:val="00B70EC1"/>
    <w:rsid w:val="00BC75D6"/>
    <w:rsid w:val="00BE028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56F6F"/>
    <w:rsid w:val="00C6004F"/>
    <w:rsid w:val="00C610B3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5EBD"/>
    <w:rsid w:val="00D7166A"/>
    <w:rsid w:val="00D76037"/>
    <w:rsid w:val="00D82FC5"/>
    <w:rsid w:val="00D9164F"/>
    <w:rsid w:val="00DA69B8"/>
    <w:rsid w:val="00DA713B"/>
    <w:rsid w:val="00DC53D8"/>
    <w:rsid w:val="00DD44AA"/>
    <w:rsid w:val="00DE2519"/>
    <w:rsid w:val="00DE62B7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EF0DB9"/>
    <w:rsid w:val="00F139CC"/>
    <w:rsid w:val="00F21CE2"/>
    <w:rsid w:val="00F34B50"/>
    <w:rsid w:val="00F3742D"/>
    <w:rsid w:val="00F4599F"/>
    <w:rsid w:val="00F47E4C"/>
    <w:rsid w:val="00F52E18"/>
    <w:rsid w:val="00F55B4C"/>
    <w:rsid w:val="00F56CEB"/>
    <w:rsid w:val="00F603E1"/>
    <w:rsid w:val="00F62B18"/>
    <w:rsid w:val="00F649C3"/>
    <w:rsid w:val="00F73B75"/>
    <w:rsid w:val="00F76A29"/>
    <w:rsid w:val="00F85F38"/>
    <w:rsid w:val="00F866C4"/>
    <w:rsid w:val="00F90EBB"/>
    <w:rsid w:val="00FA00C5"/>
    <w:rsid w:val="00FA114D"/>
    <w:rsid w:val="00FA19BF"/>
    <w:rsid w:val="00FA6FB3"/>
    <w:rsid w:val="00FB5388"/>
    <w:rsid w:val="00FC761D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DC65E1-A0CF-4CA8-9AB6-CDCBE50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061FC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061FCD"/>
  </w:style>
  <w:style w:type="character" w:styleId="Collegamentoipertestuale">
    <w:name w:val="Hyperlink"/>
    <w:rsid w:val="00061FCD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26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E34B-3E76-42FF-80E4-5414F22B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44</cp:revision>
  <cp:lastPrinted>2015-10-06T10:41:00Z</cp:lastPrinted>
  <dcterms:created xsi:type="dcterms:W3CDTF">2015-08-27T08:22:00Z</dcterms:created>
  <dcterms:modified xsi:type="dcterms:W3CDTF">2016-06-01T09:44:00Z</dcterms:modified>
</cp:coreProperties>
</file>