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024F11">
      <w:pPr>
        <w:widowControl w:val="0"/>
        <w:jc w:val="right"/>
        <w:rPr>
          <w:i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C01A4F" w:rsidRPr="00CF0D14" w:rsidTr="00EE12B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E12BE" w:rsidRPr="00CF0D14" w:rsidRDefault="00EE12BE" w:rsidP="00010B16">
            <w:pPr>
              <w:pStyle w:val="DicituraAtto"/>
            </w:pPr>
            <w:r w:rsidRPr="00CF0D14">
              <w:t>14</w:t>
            </w:r>
            <w:r w:rsidR="00010B16" w:rsidRPr="00CF0D14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EE12BE" w:rsidRPr="00CF0D14" w:rsidRDefault="00EE12BE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01A4F" w:rsidRPr="00CF0D14" w:rsidTr="00EE12B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E12BE" w:rsidRPr="00CF0D14" w:rsidRDefault="00EE12BE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E12BE" w:rsidRPr="00CF0D14" w:rsidRDefault="00EE12BE" w:rsidP="00010B16">
            <w:pPr>
              <w:pStyle w:val="TitoloAtto"/>
            </w:pPr>
            <w:r w:rsidRPr="00CF0D14">
              <w:t>Conferimento del potere di proporre querela nell</w:t>
            </w:r>
            <w:r w:rsidR="00576207" w:rsidRPr="00CF0D14">
              <w:t>’</w:t>
            </w:r>
            <w:r w:rsidRPr="00CF0D14">
              <w:t>inte</w:t>
            </w:r>
            <w:r w:rsidR="00010B16" w:rsidRPr="00CF0D14">
              <w:softHyphen/>
            </w:r>
            <w:r w:rsidRPr="00CF0D14">
              <w:t>resse di una persona giuridica, un ente o una associazione</w:t>
            </w:r>
          </w:p>
        </w:tc>
      </w:tr>
    </w:tbl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  <w:jc w:val="center"/>
      </w:pPr>
      <w:r w:rsidRPr="00CF0D14">
        <w:t>Verbale del consiglio di amministrazione</w:t>
      </w:r>
    </w:p>
    <w:p w:rsidR="008445AE" w:rsidRPr="00CF0D14" w:rsidRDefault="008445AE" w:rsidP="00024F11">
      <w:pPr>
        <w:pStyle w:val="CapoversoAtti"/>
        <w:jc w:val="center"/>
      </w:pPr>
      <w:proofErr w:type="gramStart"/>
      <w:r w:rsidRPr="00CF0D14">
        <w:t>della</w:t>
      </w:r>
      <w:proofErr w:type="gramEnd"/>
      <w:r w:rsidRPr="00CF0D14">
        <w:t xml:space="preserve"> società … … … in data …/…/…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1"/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</w:p>
    <w:p w:rsidR="00EE12BE" w:rsidRPr="00CF0D14" w:rsidRDefault="00EE12B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Oggi, …</w:t>
      </w:r>
      <w:proofErr w:type="gramStart"/>
      <w:r w:rsidRPr="00CF0D14">
        <w:t>/….</w:t>
      </w:r>
      <w:proofErr w:type="gramEnd"/>
      <w:r w:rsidRPr="00CF0D14">
        <w:t>/…, presso la sede sociale a … … …, in Via … … …, n. … … …, si è riunito il consiglio di amministrazione della società … … … per deliberare in merito al/ai seguente/seguenti punto/punti: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… … …</w:t>
      </w:r>
    </w:p>
    <w:p w:rsidR="008445AE" w:rsidRPr="00CF0D14" w:rsidRDefault="008445AE" w:rsidP="00024F11">
      <w:pPr>
        <w:pStyle w:val="CapoversoAtti"/>
      </w:pPr>
      <w:r w:rsidRPr="00CF0D14">
        <w:t>… … …</w:t>
      </w:r>
    </w:p>
    <w:p w:rsidR="008445AE" w:rsidRPr="00CF0D14" w:rsidRDefault="008445AE" w:rsidP="00024F11">
      <w:pPr>
        <w:pStyle w:val="CapoversoAtti"/>
      </w:pPr>
      <w:r w:rsidRPr="00CF0D14">
        <w:t>… … …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Assume la presidenza della riunione il Sig. … … … (nome e cognome), quale Presidente del consiglio di amministrazione, il quale rileva che è presente l</w:t>
      </w:r>
      <w:r w:rsidR="00576207" w:rsidRPr="00CF0D14">
        <w:t>’</w:t>
      </w:r>
      <w:r w:rsidRPr="00CF0D14">
        <w:t xml:space="preserve">intero organo amministrativo, nella sua persona ed in quelle del Sig. … … … (nome e </w:t>
      </w:r>
      <w:proofErr w:type="gramStart"/>
      <w:r w:rsidRPr="00CF0D14">
        <w:t>cognome</w:t>
      </w:r>
      <w:proofErr w:type="gramEnd"/>
      <w:r w:rsidRPr="00CF0D14">
        <w:t>), vicepresidente del consiglio di amministrazione, Sig. … … … (nome e cognome), Sig.ri … … … (nomi e cognomi), consiglieri e chiama il Sig. … … … (nome e cognome), a fungere da segretario.</w:t>
      </w:r>
    </w:p>
    <w:p w:rsidR="008445AE" w:rsidRPr="00CF0D14" w:rsidRDefault="008445AE" w:rsidP="00024F11">
      <w:pPr>
        <w:pStyle w:val="CapoversoAtti"/>
      </w:pPr>
      <w:r w:rsidRPr="00CF0D14">
        <w:t>Il Presidente illustra al consiglio la necessità/opportunità che la società intraprenda un</w:t>
      </w:r>
      <w:r w:rsidR="00576207" w:rsidRPr="00CF0D14">
        <w:t>’</w:t>
      </w:r>
      <w:r w:rsidRPr="00CF0D14">
        <w:t xml:space="preserve">azione legale nei confronti del Sig. … … … (nome e cognome), volta ad … … … al fine di … … </w:t>
      </w:r>
      <w:proofErr w:type="gramStart"/>
      <w:r w:rsidRPr="00CF0D14">
        <w:t>… .</w:t>
      </w:r>
      <w:proofErr w:type="gramEnd"/>
    </w:p>
    <w:p w:rsidR="008445AE" w:rsidRPr="00CF0D14" w:rsidRDefault="008445AE" w:rsidP="00024F11">
      <w:pPr>
        <w:pStyle w:val="CapoversoAtti"/>
      </w:pPr>
      <w:r w:rsidRPr="00CF0D14">
        <w:t>Il consiglio di amministrazione, dopo approfondita discussione, delibera al</w:t>
      </w:r>
      <w:r w:rsidR="00010B16" w:rsidRPr="00CF0D14">
        <w:softHyphen/>
      </w:r>
      <w:r w:rsidRPr="00CF0D14">
        <w:t>l</w:t>
      </w:r>
      <w:r w:rsidR="00576207" w:rsidRPr="00CF0D14">
        <w:t>’</w:t>
      </w:r>
      <w:r w:rsidRPr="00CF0D14">
        <w:t>unanimità di agire in sede penale nei confronti del Sig. … … … (nome e cognome) ed all</w:t>
      </w:r>
      <w:r w:rsidR="00576207" w:rsidRPr="00CF0D14">
        <w:t>’</w:t>
      </w:r>
      <w:r w:rsidRPr="00CF0D14">
        <w:t>uopo autorizza il Sig. … … … (nome e cognome), Presidente del consiglio di amministrazione e legale rappresentante della società … ... ..., a sporgere denuncia-querela nei confronti di quest</w:t>
      </w:r>
      <w:r w:rsidR="00576207" w:rsidRPr="00CF0D14">
        <w:t>’</w:t>
      </w:r>
      <w:r w:rsidRPr="00CF0D14">
        <w:t>ultimo ed in relazione ai fatti di cui so</w:t>
      </w:r>
      <w:r w:rsidRPr="00CF0D14">
        <w:lastRenderedPageBreak/>
        <w:t>pra, contestualmente autorizzando il predetto a nominare difensore l</w:t>
      </w:r>
      <w:r w:rsidR="00576207" w:rsidRPr="00CF0D14">
        <w:t>’</w:t>
      </w:r>
      <w:r w:rsidRPr="00CF0D14">
        <w:t>Avv. … … … (nome e cognome), del Foro di … … …,</w:t>
      </w:r>
      <w:r w:rsidR="00576207" w:rsidRPr="00CF0D14">
        <w:t xml:space="preserve"> </w:t>
      </w:r>
      <w:r w:rsidRPr="00CF0D14">
        <w:t>con studio in … … …, Via … … …, n. … … … affinché compia ogni ulteriore atto necessario e conseguente.</w:t>
      </w:r>
    </w:p>
    <w:p w:rsidR="008445AE" w:rsidRPr="00CF0D14" w:rsidRDefault="008445AE" w:rsidP="00EE12BE">
      <w:pPr>
        <w:pStyle w:val="CapoversoAtti"/>
      </w:pPr>
      <w:r w:rsidRPr="00CF0D14">
        <w:t>Null</w:t>
      </w:r>
      <w:r w:rsidR="00576207" w:rsidRPr="00CF0D14">
        <w:t>’</w:t>
      </w:r>
      <w:r w:rsidRPr="00CF0D14">
        <w:t>altro essendovi da deliberare, il Presidente dichiara sciolta la riunione, essendo le ore … … …</w:t>
      </w:r>
    </w:p>
    <w:p w:rsidR="008445AE" w:rsidRPr="00CF0D14" w:rsidRDefault="008445AE" w:rsidP="00024F11">
      <w:pPr>
        <w:pStyle w:val="CapoversoAtti"/>
      </w:pPr>
    </w:p>
    <w:p w:rsidR="00010B16" w:rsidRPr="00CF0D14" w:rsidRDefault="008445AE" w:rsidP="00024F11">
      <w:pPr>
        <w:pStyle w:val="CapoversoAtti"/>
      </w:pPr>
      <w:r w:rsidRPr="00CF0D14">
        <w:t>Sottoscrizione del presidente</w:t>
      </w:r>
      <w:r w:rsidRPr="00CF0D14">
        <w:tab/>
      </w:r>
      <w:r w:rsidRPr="00CF0D14">
        <w:tab/>
      </w:r>
      <w:r w:rsidR="00576207" w:rsidRPr="00CF0D14">
        <w:t xml:space="preserve"> </w:t>
      </w:r>
    </w:p>
    <w:p w:rsidR="00010B16" w:rsidRPr="00CF0D14" w:rsidRDefault="00010B16" w:rsidP="00024F11">
      <w:pPr>
        <w:pStyle w:val="CapoversoAtti"/>
      </w:pPr>
    </w:p>
    <w:p w:rsidR="00182A74" w:rsidRPr="00C01A4F" w:rsidRDefault="008445AE" w:rsidP="00215A32">
      <w:pPr>
        <w:pStyle w:val="CapoversoAtti"/>
        <w:jc w:val="right"/>
        <w:rPr>
          <w:sz w:val="2"/>
          <w:szCs w:val="2"/>
        </w:rPr>
      </w:pPr>
      <w:r w:rsidRPr="00CF0D14">
        <w:t>Sottoscrizione del segretario</w:t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32" w:rsidRDefault="00215A3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32" w:rsidRDefault="00215A3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32" w:rsidRDefault="00215A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EE12BE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La delibera di cui trattasi si palesa idonea con riguardo a società di capitali (</w:t>
      </w:r>
      <w:proofErr w:type="spellStart"/>
      <w:r w:rsidRPr="00CF0D14">
        <w:t>s.p.a.</w:t>
      </w:r>
      <w:proofErr w:type="spellEnd"/>
      <w:r w:rsidRPr="00CF0D14">
        <w:t xml:space="preserve">, s.r.l. e </w:t>
      </w:r>
      <w:proofErr w:type="spellStart"/>
      <w:r w:rsidRPr="00CF0D14">
        <w:t>s.a.p.a</w:t>
      </w:r>
      <w:proofErr w:type="spellEnd"/>
      <w:r w:rsidRPr="00CF0D14">
        <w:t xml:space="preserve">.) ed associazioni/fondazioni in relazione alle quali si è previsto, a livello statutario, un sistema di amministrazione basato sul </w:t>
      </w:r>
      <w:proofErr w:type="spellStart"/>
      <w:r w:rsidRPr="00CF0D14">
        <w:t>c.d.a.</w:t>
      </w:r>
      <w:proofErr w:type="spellEnd"/>
      <w:r w:rsidRPr="00CF0D14">
        <w:t xml:space="preserve"> </w:t>
      </w:r>
    </w:p>
    <w:p w:rsidR="00024F11" w:rsidRPr="00CF0D14" w:rsidRDefault="00024F11" w:rsidP="00EE12BE">
      <w:pPr>
        <w:pStyle w:val="Notaapipagina"/>
        <w:spacing w:before="0"/>
      </w:pPr>
      <w:r w:rsidRPr="00CF0D14">
        <w:t>Tale atto, invece, appare superfluo per quanto attiene società di capitali amministrate da amministratore unico o sulla base del disposto di cui agli artt. 2409</w:t>
      </w:r>
      <w:r w:rsidR="00CF0D14" w:rsidRPr="00CF0D14">
        <w:rPr>
          <w:i/>
        </w:rPr>
        <w:t>-</w:t>
      </w:r>
      <w:r w:rsidR="00CF0D14" w:rsidRPr="00CF0D14">
        <w:rPr>
          <w:i/>
          <w:iCs/>
        </w:rPr>
        <w:t xml:space="preserve">octies </w:t>
      </w:r>
      <w:r w:rsidRPr="00CF0D14">
        <w:t>e 2409</w:t>
      </w:r>
      <w:r w:rsidR="00CF0D14" w:rsidRPr="00CF0D14">
        <w:rPr>
          <w:i/>
        </w:rPr>
        <w:t>-</w:t>
      </w:r>
      <w:r w:rsidR="00CF0D14" w:rsidRPr="00CF0D14">
        <w:rPr>
          <w:i/>
          <w:iCs/>
        </w:rPr>
        <w:t xml:space="preserve">sexiesdecies </w:t>
      </w:r>
      <w:r w:rsidRPr="00CF0D14">
        <w:t>c.c. nonché per quanto riguarda società di persone (</w:t>
      </w:r>
      <w:proofErr w:type="spellStart"/>
      <w:r w:rsidRPr="00CF0D14">
        <w:t>s.s.</w:t>
      </w:r>
      <w:proofErr w:type="spellEnd"/>
      <w:r w:rsidRPr="00CF0D14">
        <w:t xml:space="preserve">, s.n.c. e s.a.s.) e associazioni/fondazioni non basate su un sistema di amministrazione con </w:t>
      </w:r>
      <w:proofErr w:type="spellStart"/>
      <w:r w:rsidRPr="00CF0D14">
        <w:t>c.d.a.</w:t>
      </w:r>
      <w:proofErr w:type="spellEnd"/>
    </w:p>
    <w:p w:rsidR="00024F11" w:rsidRPr="00CF0D14" w:rsidRDefault="00024F11" w:rsidP="00024F11">
      <w:pPr>
        <w:widowControl w:val="0"/>
        <w:spacing w:line="185" w:lineRule="exact"/>
        <w:ind w:firstLine="284"/>
        <w:jc w:val="both"/>
        <w:rPr>
          <w:sz w:val="16"/>
          <w:szCs w:val="16"/>
        </w:rPr>
      </w:pPr>
      <w:r w:rsidRPr="00CF0D14">
        <w:rPr>
          <w:sz w:val="16"/>
          <w:szCs w:val="16"/>
        </w:rPr>
        <w:t>V. Quadro essenziale</w:t>
      </w:r>
      <w:r w:rsidR="00B223F2">
        <w:rPr>
          <w:sz w:val="16"/>
          <w:szCs w:val="16"/>
        </w:rPr>
        <w:t>,</w:t>
      </w:r>
      <w:r w:rsidRPr="00CF0D14">
        <w:rPr>
          <w:i/>
          <w:iCs/>
          <w:sz w:val="16"/>
          <w:szCs w:val="16"/>
        </w:rPr>
        <w:t xml:space="preserve"> </w:t>
      </w:r>
      <w:r w:rsidRPr="00CF0D14">
        <w:rPr>
          <w:iCs/>
          <w:sz w:val="16"/>
          <w:szCs w:val="16"/>
        </w:rPr>
        <w:t xml:space="preserve">§ </w:t>
      </w:r>
      <w:r w:rsidRPr="00CF0D14">
        <w:rPr>
          <w:sz w:val="16"/>
          <w:szCs w:val="16"/>
        </w:rPr>
        <w:t xml:space="preserve">V, 1, 7 e 8.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Pr="00A118E9" w:rsidRDefault="00024F11" w:rsidP="00A118E9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32" w:rsidRDefault="00215A3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5A32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D541A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118E9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4AF7"/>
    <w:rsid w:val="00C01A4F"/>
    <w:rsid w:val="00C03C67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9460-00D1-4E65-95DA-DDEF9E8D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2015-08-27T09:13:00Z</dcterms:created>
  <dcterms:modified xsi:type="dcterms:W3CDTF">2016-06-01T09:44:00Z</dcterms:modified>
</cp:coreProperties>
</file>