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ind w:firstLine="2138"/>
        <w:rPr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7C18" w:rsidRPr="00C74E24" w:rsidTr="00937C1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7C18" w:rsidRPr="00C74E24" w:rsidRDefault="00937C18" w:rsidP="00904D6E">
            <w:pPr>
              <w:pStyle w:val="DicituraAtto"/>
            </w:pPr>
            <w:r w:rsidRPr="00C74E24">
              <w:t>16</w:t>
            </w:r>
            <w:r w:rsidR="00904D6E" w:rsidRPr="00C74E24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37C18" w:rsidRPr="00C74E24" w:rsidRDefault="00937C18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7C18" w:rsidRPr="00C74E24" w:rsidTr="00937C1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7C18" w:rsidRPr="00C74E24" w:rsidRDefault="00937C18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7C18" w:rsidRPr="00C74E24" w:rsidRDefault="00937C18" w:rsidP="00196031">
            <w:pPr>
              <w:pStyle w:val="TitoloAtto"/>
            </w:pPr>
            <w:r w:rsidRPr="00C74E24">
              <w:t>Invito alla persona offesa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937C18" w:rsidRPr="00C74E24" w:rsidRDefault="00937C18" w:rsidP="006233F3">
      <w:pPr>
        <w:pStyle w:val="CapoversoAtti"/>
      </w:pPr>
    </w:p>
    <w:p w:rsidR="006233F3" w:rsidRPr="00C74E24" w:rsidRDefault="006233F3" w:rsidP="002C6A9D">
      <w:pPr>
        <w:pStyle w:val="CapoversoAtti"/>
        <w:spacing w:line="230" w:lineRule="exact"/>
      </w:pPr>
      <w:r w:rsidRPr="00C74E24">
        <w:t>Al Sig. … … … (nome e cognome), Via … … …, n. … … … città … … …</w:t>
      </w:r>
    </w:p>
    <w:p w:rsidR="006233F3" w:rsidRPr="00C74E24" w:rsidRDefault="006233F3" w:rsidP="002C6A9D">
      <w:pPr>
        <w:pStyle w:val="CapoversoAtti"/>
        <w:spacing w:line="230" w:lineRule="exact"/>
      </w:pPr>
    </w:p>
    <w:p w:rsidR="006233F3" w:rsidRPr="00C74E24" w:rsidRDefault="006233F3" w:rsidP="002C6A9D">
      <w:pPr>
        <w:pStyle w:val="CapoversoAtti"/>
        <w:spacing w:line="230" w:lineRule="exact"/>
      </w:pPr>
      <w:r w:rsidRPr="00C74E24">
        <w:t>Il sottoscritto Avv. … … … (nome e cognome), difensore nel procedimento penale n. … … ...</w:t>
      </w:r>
    </w:p>
    <w:p w:rsidR="006233F3" w:rsidRPr="00C74E24" w:rsidRDefault="006233F3" w:rsidP="002C6A9D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74E24">
        <w:rPr>
          <w:i/>
        </w:rPr>
        <w:t>premesso</w:t>
      </w:r>
      <w:proofErr w:type="gramEnd"/>
    </w:p>
    <w:p w:rsidR="006233F3" w:rsidRPr="00C74E24" w:rsidRDefault="006233F3" w:rsidP="002C6A9D">
      <w:pPr>
        <w:pStyle w:val="CapoversoAtti"/>
        <w:spacing w:line="230" w:lineRule="exact"/>
      </w:pPr>
      <w:r w:rsidRPr="00C74E24">
        <w:t xml:space="preserve">– che con atto del …/…/… è </w:t>
      </w:r>
      <w:r w:rsidR="00301313" w:rsidRPr="00C74E24">
        <w:t>stato</w:t>
      </w:r>
      <w:r w:rsidRPr="00C74E24">
        <w:t xml:space="preserve"> nominato difensore di … … … (nome e cognome) indagato (oppure: “imputato”, oppure: “ente rappresentativo di interessi lesi dal reato”, oppure: “ente responsabile per il reato a norma del d.lgs. 8 giugno 2001, n. </w:t>
      </w:r>
      <w:smartTag w:uri="urn:schemas-microsoft-com:office:smarttags" w:element="metricconverter">
        <w:smartTagPr>
          <w:attr w:name="ProductID" w:val="231”"/>
        </w:smartTagPr>
        <w:r w:rsidRPr="00C74E24">
          <w:t>231”</w:t>
        </w:r>
      </w:smartTag>
      <w:r w:rsidRPr="00C74E24">
        <w:t>) per il reato di cui … … …;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– che Lei, in qualità di persona offesa, è in grado di riferire circostanze utili sui fatti oggetto del procedimento sopra indicato;</w:t>
      </w:r>
    </w:p>
    <w:p w:rsidR="006233F3" w:rsidRPr="00C74E24" w:rsidRDefault="006233F3" w:rsidP="002C6A9D">
      <w:pPr>
        <w:pStyle w:val="CapoversoAtti"/>
        <w:spacing w:before="120" w:after="120" w:line="230" w:lineRule="exact"/>
        <w:jc w:val="center"/>
        <w:rPr>
          <w:i/>
        </w:rPr>
      </w:pPr>
      <w:r w:rsidRPr="00C74E24">
        <w:rPr>
          <w:i/>
        </w:rPr>
        <w:t>La invito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a recarsi presso il mio studio sito in … … …, Via … … …, n. … … … in data …/…/… ore ... … ..., unitamente al Suo difensore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>, al fine di sostenere colloquio non documentato (oppure: “di rilasciare dichiarazione scritta”, oppure: “di ottenere informazioni da documentare mediante … … …”) sui fatti di cui in premessa.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(A tali fini, è opportuno che Lei consulti e nomini un difensore, e che quest</w:t>
      </w:r>
      <w:r w:rsidR="00196031" w:rsidRPr="00C74E24">
        <w:t>’</w:t>
      </w:r>
      <w:r w:rsidRPr="00C74E24">
        <w:t>ultimo intervenga all</w:t>
      </w:r>
      <w:r w:rsidR="00196031" w:rsidRPr="00C74E24">
        <w:t>’</w:t>
      </w:r>
      <w:r w:rsidRPr="00C74E24">
        <w:t>atto sopra indicato)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>.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Lei ha comunque la facoltà di non rispondere e di non rendere dichiarazioni.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 xml:space="preserve">In caso di mancata comparizione nella data e nel luogo sopra indicati, ovvero in caso di esercizio della facoltà di non rispondere e di non rendere dichiarazioni, potrà essere richiesta la Sua audizione davanti al </w:t>
      </w:r>
      <w:r w:rsidR="00301313" w:rsidRPr="00C74E24">
        <w:t>pubblico ministero</w:t>
      </w:r>
      <w:r w:rsidRPr="00C74E24">
        <w:t>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bis</w:t>
      </w:r>
      <w:r w:rsidR="00301313" w:rsidRPr="00C74E24">
        <w:t>,</w:t>
      </w:r>
      <w:r w:rsidRPr="00C74E24">
        <w:t xml:space="preserve"> comma 10, c.p.p., ovvero potrà essere richiesta l</w:t>
      </w:r>
      <w:r w:rsidR="00196031" w:rsidRPr="00C74E24">
        <w:t>’</w:t>
      </w:r>
      <w:r w:rsidRPr="00C74E24">
        <w:t>assunzione della Sua testimonianza nelle forme dell</w:t>
      </w:r>
      <w:r w:rsidR="00196031" w:rsidRPr="00C74E24">
        <w:t>’</w:t>
      </w:r>
      <w:r w:rsidRPr="00C74E24">
        <w:t>incidente probatorio,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bis</w:t>
      </w:r>
      <w:r w:rsidR="00301313" w:rsidRPr="00C74E24">
        <w:t>,</w:t>
      </w:r>
      <w:r w:rsidRPr="00C74E24">
        <w:t xml:space="preserve"> comma 11, c.p.p.</w:t>
      </w:r>
    </w:p>
    <w:p w:rsidR="006233F3" w:rsidRPr="00C74E24" w:rsidRDefault="006233F3" w:rsidP="002C6A9D">
      <w:pPr>
        <w:pStyle w:val="CapoversoAtti"/>
        <w:spacing w:line="230" w:lineRule="exact"/>
      </w:pPr>
    </w:p>
    <w:p w:rsidR="006233F3" w:rsidRPr="00C74E24" w:rsidRDefault="006233F3" w:rsidP="002C6A9D">
      <w:pPr>
        <w:pStyle w:val="CapoversoAtti"/>
        <w:spacing w:line="230" w:lineRule="exact"/>
      </w:pPr>
      <w:r w:rsidRPr="00C74E24">
        <w:t>Luogo e data</w:t>
      </w:r>
    </w:p>
    <w:p w:rsidR="006233F3" w:rsidRPr="00C65729" w:rsidRDefault="006233F3" w:rsidP="0007450D">
      <w:pPr>
        <w:pStyle w:val="CapoversoAtti"/>
        <w:spacing w:line="230" w:lineRule="exact"/>
        <w:jc w:val="right"/>
      </w:pPr>
      <w:r w:rsidRPr="00C74E24">
        <w:t>Sottoscrizione del difensore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La presenza del difensore dell’offeso non è necessaria, ma oltremodo opportuna: v. art. 10, comma 2, </w:t>
      </w:r>
      <w:r w:rsidRPr="00276831">
        <w:rPr>
          <w:i/>
        </w:rPr>
        <w:t>Regole di comportamento del penalista nelle investigazioni difensive</w:t>
      </w:r>
      <w:r w:rsidRPr="00276831">
        <w:t>. L’inciso qui annotato non deve essere presente nell’invito, se la persona offesa non è assistita da un difensore.</w:t>
      </w:r>
    </w:p>
  </w:footnote>
  <w:footnote w:id="2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Formula da utilizzare solo quando l’offeso non è assistito da un difensore, v. nota precedente.</w:t>
      </w:r>
    </w:p>
  </w:footnote>
  <w:footnote w:id="3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450D">
      <w:rPr>
        <w:rStyle w:val="Numeropagina"/>
        <w:noProof/>
      </w:rPr>
      <w:t>24</w:t>
    </w:r>
    <w:r>
      <w:rPr>
        <w:rStyle w:val="Numeropagina"/>
      </w:rPr>
      <w:fldChar w:fldCharType="end"/>
    </w:r>
  </w:p>
  <w:p w:rsidR="001C6908" w:rsidRDefault="001C6908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7450D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F29C-52DF-4AF1-A04D-ABC7B667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61</cp:revision>
  <cp:lastPrinted>2016-03-16T07:45:00Z</cp:lastPrinted>
  <dcterms:created xsi:type="dcterms:W3CDTF">2015-09-15T14:03:00Z</dcterms:created>
  <dcterms:modified xsi:type="dcterms:W3CDTF">2016-06-01T09:28:00Z</dcterms:modified>
</cp:coreProperties>
</file>