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CB" w:rsidRPr="00C74E24" w:rsidRDefault="00A67FCB" w:rsidP="00757C7D">
      <w:pPr>
        <w:pStyle w:val="CapoversoAtti"/>
        <w:spacing w:line="240" w:lineRule="auto"/>
        <w:jc w:val="right"/>
        <w:rPr>
          <w:sz w:val="2"/>
          <w:szCs w:val="2"/>
        </w:rPr>
      </w:pPr>
    </w:p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17</w:t>
            </w:r>
            <w:r w:rsidR="009D35F5" w:rsidRPr="00C74E24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t>Relazione allegata alle dichiarazioni ricevute</w:t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sottoscritto Avv. … … … (nome e cognome), difensore di … … … (nome e cognome), indagato (oppure: “imputato” ecc.)</w:t>
      </w:r>
      <w:r w:rsidRPr="00C74E24">
        <w:rPr>
          <w:snapToGrid w:val="0"/>
          <w:u w:color="000000"/>
        </w:rPr>
        <w:t> </w:t>
      </w:r>
      <w:r w:rsidRPr="00C74E24">
        <w:rPr>
          <w:rStyle w:val="Rimandonotaapidipagina"/>
          <w:snapToGrid w:val="0"/>
          <w:u w:color="000000"/>
        </w:rPr>
        <w:footnoteReference w:id="1"/>
      </w:r>
      <w:r w:rsidRPr="00C74E24">
        <w:t xml:space="preserve"> nel procedimento penale n. … … ... ha ricevuto in data …/…/… dichiarazione scritta, resa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>ter</w:t>
      </w:r>
      <w:r w:rsidR="00301313" w:rsidRPr="00C74E24">
        <w:t>,</w:t>
      </w:r>
      <w:r w:rsidRPr="00C74E24">
        <w:t xml:space="preserve"> comma 1, c.p.p., dal Sig. … … …</w:t>
      </w:r>
      <w:r w:rsidRPr="00C74E24">
        <w:rPr>
          <w:snapToGrid w:val="0"/>
          <w:u w:color="000000"/>
        </w:rPr>
        <w:t> </w:t>
      </w:r>
      <w:r w:rsidRPr="00C74E24">
        <w:t xml:space="preserve">(nome e cognome) </w:t>
      </w:r>
      <w:r w:rsidRPr="00C74E24">
        <w:rPr>
          <w:rStyle w:val="Rimandonotaapidipagina"/>
          <w:snapToGrid w:val="0"/>
          <w:u w:color="000000"/>
        </w:rPr>
        <w:footnoteReference w:id="2"/>
      </w:r>
      <w:r w:rsidRPr="00C74E24">
        <w:t>.</w:t>
      </w:r>
    </w:p>
    <w:p w:rsidR="006233F3" w:rsidRPr="00C74E24" w:rsidRDefault="006233F3" w:rsidP="006233F3">
      <w:pPr>
        <w:pStyle w:val="CapoversoAtti"/>
      </w:pPr>
      <w:r w:rsidRPr="00C74E24">
        <w:rPr>
          <w:spacing w:val="-2"/>
        </w:rPr>
        <w:t>Attesto di aver rivolto al Sig. … … … (nome e cognome) i seguenti avvertimenti</w:t>
      </w:r>
      <w:r w:rsidRPr="00C74E24">
        <w:t>: … … …</w:t>
      </w:r>
      <w:r w:rsidRPr="00C74E24">
        <w:rPr>
          <w:snapToGrid w:val="0"/>
          <w:u w:color="000000"/>
        </w:rPr>
        <w:t> </w:t>
      </w:r>
      <w:r w:rsidRPr="00C74E24">
        <w:rPr>
          <w:rStyle w:val="Rimandonotaapidipagina"/>
          <w:snapToGrid w:val="0"/>
          <w:u w:color="000000"/>
        </w:rPr>
        <w:footnoteReference w:id="3"/>
      </w:r>
      <w:r w:rsidRPr="00C74E24">
        <w:rPr>
          <w:snapToGrid w:val="0"/>
          <w:u w:color="000000"/>
        </w:rPr>
        <w:t>.</w:t>
      </w:r>
    </w:p>
    <w:p w:rsidR="006233F3" w:rsidRPr="00C74E24" w:rsidRDefault="006233F3" w:rsidP="006233F3">
      <w:pPr>
        <w:pStyle w:val="CapoversoAtti"/>
      </w:pPr>
      <w:r w:rsidRPr="00C74E24">
        <w:t>La dichiarazione scritta, allegata a questa relazione</w:t>
      </w:r>
      <w:r w:rsidRPr="00C74E24">
        <w:rPr>
          <w:snapToGrid w:val="0"/>
          <w:u w:color="000000"/>
        </w:rPr>
        <w:t> </w:t>
      </w:r>
      <w:r w:rsidRPr="00C74E24">
        <w:rPr>
          <w:rStyle w:val="Rimandonotaapidipagina"/>
          <w:snapToGrid w:val="0"/>
          <w:u w:color="000000"/>
        </w:rPr>
        <w:footnoteReference w:id="4"/>
      </w:r>
      <w:r w:rsidRPr="00C74E24">
        <w:t>, verte sui seguenti fatti: … … …</w:t>
      </w:r>
      <w:r w:rsidRPr="00C74E24">
        <w:rPr>
          <w:snapToGrid w:val="0"/>
          <w:u w:color="000000"/>
        </w:rPr>
        <w:t> </w:t>
      </w:r>
      <w:r w:rsidRPr="00C74E24">
        <w:rPr>
          <w:rStyle w:val="Rimandonotaapidipagina"/>
          <w:snapToGrid w:val="0"/>
          <w:u w:color="000000"/>
        </w:rPr>
        <w:footnoteReference w:id="5"/>
      </w:r>
      <w:r w:rsidRPr="00C74E24">
        <w:rPr>
          <w:snapToGrid w:val="0"/>
          <w:u w:color="000000"/>
        </w:rPr>
        <w:t>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412268">
      <w:pPr>
        <w:pStyle w:val="CapoversoAtti"/>
        <w:jc w:val="right"/>
      </w:pPr>
      <w:r w:rsidRPr="00C74E24">
        <w:t>Sottoscrizione del difensore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  <w:rPr>
          <w:lang w:val="en-US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US"/>
        </w:rPr>
        <w:t> </w:t>
      </w:r>
      <w:r w:rsidRPr="00276831">
        <w:rPr>
          <w:lang w:val="en-US"/>
        </w:rPr>
        <w:t>V. nota 36.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Specificare se indagato, ecc.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40.</w:t>
      </w:r>
    </w:p>
  </w:footnote>
  <w:footnote w:id="4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art. 391</w:t>
      </w:r>
      <w:r w:rsidR="004D278E" w:rsidRPr="00276831">
        <w:t>-</w:t>
      </w:r>
      <w:r w:rsidR="004D278E" w:rsidRPr="00276831">
        <w:rPr>
          <w:i/>
        </w:rPr>
        <w:t>ter</w:t>
      </w:r>
      <w:r w:rsidR="004D278E" w:rsidRPr="00276831">
        <w:t>,</w:t>
      </w:r>
      <w:r w:rsidRPr="00276831">
        <w:t xml:space="preserve"> comma 2, c.p.p. La dichiarazione sottoscritta deve essere autenticata dal difensore o dal suo sostituto (art. 391</w:t>
      </w:r>
      <w:r w:rsidR="004D278E" w:rsidRPr="00276831">
        <w:t>-</w:t>
      </w:r>
      <w:r w:rsidR="004D278E" w:rsidRPr="00276831">
        <w:rPr>
          <w:i/>
        </w:rPr>
        <w:t>ter</w:t>
      </w:r>
      <w:r w:rsidR="004D278E" w:rsidRPr="00276831">
        <w:t>,</w:t>
      </w:r>
      <w:r w:rsidRPr="00276831">
        <w:t xml:space="preserve"> comma 1, c.p.p.). È da rimarcare che l’obbligo di autentica si riferisce all’intera dichiarazione, e non alla sola sottoscrizione di quest’ultima (cfr. art. 391</w:t>
      </w:r>
      <w:r w:rsidR="004D278E" w:rsidRPr="00276831">
        <w:t>-</w:t>
      </w:r>
      <w:r w:rsidR="004D278E" w:rsidRPr="00276831">
        <w:rPr>
          <w:i/>
        </w:rPr>
        <w:t>ter</w:t>
      </w:r>
      <w:r w:rsidR="004D278E" w:rsidRPr="00276831">
        <w:t>,</w:t>
      </w:r>
      <w:r w:rsidRPr="00276831">
        <w:t xml:space="preserve"> comma 1, c.p.p.). V. “Quadro essenziale”, II, 5.</w:t>
      </w:r>
    </w:p>
  </w:footnote>
  <w:footnote w:id="5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art. 391</w:t>
      </w:r>
      <w:r w:rsidR="004D278E" w:rsidRPr="00276831">
        <w:t>-</w:t>
      </w:r>
      <w:r w:rsidR="004D278E" w:rsidRPr="00276831">
        <w:rPr>
          <w:i/>
        </w:rPr>
        <w:t>ter</w:t>
      </w:r>
      <w:r w:rsidR="004D278E" w:rsidRPr="00276831">
        <w:t>,</w:t>
      </w:r>
      <w:r w:rsidRPr="00276831">
        <w:t xml:space="preserve"> comma 1, </w:t>
      </w:r>
      <w:proofErr w:type="spellStart"/>
      <w:r w:rsidRPr="00276831">
        <w:t>lett</w:t>
      </w:r>
      <w:proofErr w:type="spellEnd"/>
      <w:r w:rsidRPr="00276831">
        <w:t xml:space="preserve">. </w:t>
      </w:r>
      <w:r w:rsidRPr="00276831">
        <w:rPr>
          <w:i/>
        </w:rPr>
        <w:t>d</w:t>
      </w:r>
      <w:r w:rsidRPr="00276831">
        <w:t>),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2268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499A-269C-4D11-84E7-EB85D3FB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2016-06-01T09:50:00Z</dcterms:modified>
</cp:coreProperties>
</file>