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D24" w:rsidRPr="00F60544" w:rsidRDefault="00E26D24" w:rsidP="00F000E9">
      <w:pPr>
        <w:spacing w:line="23" w:lineRule="atLeast"/>
        <w:jc w:val="both"/>
        <w:rPr>
          <w:b/>
          <w:i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E26D24" w:rsidRPr="00F60544" w:rsidTr="00F000E9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E26D24" w:rsidRPr="00F60544" w:rsidRDefault="001C77ED" w:rsidP="00F04F3A">
            <w:pPr>
              <w:pStyle w:val="DicituraAtto"/>
            </w:pPr>
            <w:r w:rsidRPr="00F60544">
              <w:t>20</w:t>
            </w:r>
            <w:r w:rsidR="00F04F3A" w:rsidRPr="00F60544">
              <w:t>5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E26D24" w:rsidRPr="00F60544" w:rsidRDefault="00E26D24" w:rsidP="00F000E9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E26D24" w:rsidRPr="00F60544" w:rsidTr="00F000E9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E26D24" w:rsidRPr="00F60544" w:rsidRDefault="00E26D24" w:rsidP="00F000E9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E26D24" w:rsidRPr="00F60544" w:rsidRDefault="00E26D24" w:rsidP="00E26D24">
            <w:pPr>
              <w:pStyle w:val="TitoloAtto"/>
            </w:pPr>
            <w:r w:rsidRPr="00F60544">
              <w:t>Richiesta di incidente probatorio durante l</w:t>
            </w:r>
            <w:r w:rsidR="003C39F8" w:rsidRPr="00F60544">
              <w:t>’</w:t>
            </w:r>
            <w:r w:rsidRPr="00F60544">
              <w:t>udienza preliminare</w:t>
            </w:r>
          </w:p>
        </w:tc>
      </w:tr>
    </w:tbl>
    <w:p w:rsidR="00FC1715" w:rsidRPr="00F60544" w:rsidRDefault="00FC1715" w:rsidP="001C77ED">
      <w:pPr>
        <w:pStyle w:val="Articoli"/>
      </w:pPr>
    </w:p>
    <w:p w:rsidR="00FC1715" w:rsidRPr="00F60544" w:rsidRDefault="00FC1715" w:rsidP="00F000E9">
      <w:pPr>
        <w:spacing w:line="23" w:lineRule="atLeast"/>
        <w:jc w:val="both"/>
        <w:rPr>
          <w:b/>
        </w:rPr>
      </w:pPr>
    </w:p>
    <w:p w:rsidR="00FC1715" w:rsidRPr="00F60544" w:rsidRDefault="00FC1715" w:rsidP="00AB7102">
      <w:pPr>
        <w:pStyle w:val="CapoversoAtti"/>
        <w:jc w:val="center"/>
      </w:pPr>
      <w:r w:rsidRPr="00F60544">
        <w:t>Ufficio del Giudice dell</w:t>
      </w:r>
      <w:r w:rsidR="003C39F8" w:rsidRPr="00F60544">
        <w:t>’</w:t>
      </w:r>
      <w:r w:rsidRPr="00F60544">
        <w:t xml:space="preserve">Udienza preliminare presso il </w:t>
      </w:r>
      <w:r w:rsidR="0001678E" w:rsidRPr="00F60544">
        <w:t>Tribunale</w:t>
      </w:r>
      <w:r w:rsidRPr="00F60544">
        <w:t xml:space="preserve"> di</w:t>
      </w:r>
      <w:r w:rsidR="000E64A4" w:rsidRPr="00F60544">
        <w:t xml:space="preserve"> … … … </w:t>
      </w:r>
    </w:p>
    <w:p w:rsidR="00FC1715" w:rsidRPr="00F60544" w:rsidRDefault="00FC1715" w:rsidP="00AB7102">
      <w:pPr>
        <w:pStyle w:val="CapoversoAtti"/>
        <w:jc w:val="center"/>
      </w:pPr>
      <w:proofErr w:type="spellStart"/>
      <w:proofErr w:type="gramStart"/>
      <w:r w:rsidRPr="00F60544">
        <w:t>proc</w:t>
      </w:r>
      <w:proofErr w:type="spellEnd"/>
      <w:proofErr w:type="gramEnd"/>
      <w:r w:rsidRPr="00F60544">
        <w:t>. n.</w:t>
      </w:r>
      <w:r w:rsidR="000E64A4" w:rsidRPr="00F60544">
        <w:t xml:space="preserve"> … … … </w:t>
      </w:r>
      <w:proofErr w:type="spellStart"/>
      <w:r w:rsidRPr="00F60544">
        <w:t>R.g.i.p</w:t>
      </w:r>
      <w:proofErr w:type="spellEnd"/>
    </w:p>
    <w:p w:rsidR="00FC1715" w:rsidRPr="00F60544" w:rsidRDefault="00FC1715" w:rsidP="00F000E9">
      <w:pPr>
        <w:spacing w:line="23" w:lineRule="atLeast"/>
        <w:jc w:val="center"/>
        <w:rPr>
          <w:b/>
        </w:rPr>
      </w:pPr>
    </w:p>
    <w:p w:rsidR="00E26D24" w:rsidRPr="00F60544" w:rsidRDefault="00E26D24" w:rsidP="00F000E9">
      <w:pPr>
        <w:spacing w:line="23" w:lineRule="atLeast"/>
        <w:jc w:val="center"/>
        <w:rPr>
          <w:b/>
        </w:rPr>
      </w:pPr>
    </w:p>
    <w:p w:rsidR="00FC1715" w:rsidRPr="00F60544" w:rsidRDefault="00FC1715" w:rsidP="00AB7102">
      <w:pPr>
        <w:pStyle w:val="CapoversoAtti"/>
      </w:pPr>
      <w:r w:rsidRPr="00F60544">
        <w:t>Il sottoscritto Avv</w:t>
      </w:r>
      <w:r w:rsidR="001C77ED" w:rsidRPr="00F60544">
        <w:t>.</w:t>
      </w:r>
      <w:r w:rsidR="000E64A4" w:rsidRPr="00F60544">
        <w:t xml:space="preserve"> … … … </w:t>
      </w:r>
      <w:r w:rsidRPr="00F60544">
        <w:t xml:space="preserve">(nome e cognome), del </w:t>
      </w:r>
      <w:r w:rsidR="00792D9A" w:rsidRPr="00F60544">
        <w:t xml:space="preserve">Foro </w:t>
      </w:r>
      <w:r w:rsidRPr="00F60544">
        <w:t>di</w:t>
      </w:r>
      <w:r w:rsidR="000E64A4" w:rsidRPr="00F60544">
        <w:t xml:space="preserve"> … … … </w:t>
      </w:r>
      <w:r w:rsidRPr="00F60544">
        <w:t>con studio in</w:t>
      </w:r>
      <w:r w:rsidR="000E64A4" w:rsidRPr="00F60544">
        <w:t xml:space="preserve"> … … … </w:t>
      </w:r>
      <w:r w:rsidRPr="00F60544">
        <w:t>Via</w:t>
      </w:r>
      <w:r w:rsidR="000E64A4" w:rsidRPr="00F60544">
        <w:t xml:space="preserve"> … … … </w:t>
      </w:r>
      <w:r w:rsidR="001C77ED" w:rsidRPr="00F60544">
        <w:t>n.</w:t>
      </w:r>
      <w:r w:rsidR="000E64A4" w:rsidRPr="00F60544">
        <w:t xml:space="preserve"> … … …</w:t>
      </w:r>
      <w:r w:rsidR="0054233C" w:rsidRPr="00F60544">
        <w:t>,</w:t>
      </w:r>
      <w:r w:rsidRPr="00F60544">
        <w:t xml:space="preserve"> difensore (di ufficio </w:t>
      </w:r>
      <w:r w:rsidRPr="00F60544">
        <w:rPr>
          <w:i/>
        </w:rPr>
        <w:t xml:space="preserve">oppure </w:t>
      </w:r>
      <w:r w:rsidRPr="00F60544">
        <w:t>di fiducia) di</w:t>
      </w:r>
      <w:r w:rsidR="000E64A4" w:rsidRPr="00F60544">
        <w:t xml:space="preserve"> … … … </w:t>
      </w:r>
      <w:r w:rsidRPr="00F60544">
        <w:t>(nome e cognome), imputato nel procedimento penale</w:t>
      </w:r>
      <w:r w:rsidR="003C39F8" w:rsidRPr="00F60544">
        <w:t xml:space="preserve"> </w:t>
      </w:r>
      <w:r w:rsidRPr="00F60544">
        <w:t>in epigrafe, con udienza preliminare fissata per il giorno</w:t>
      </w:r>
      <w:r w:rsidR="000E64A4" w:rsidRPr="00F60544">
        <w:t xml:space="preserve"> … … …</w:t>
      </w:r>
      <w:r w:rsidR="0054233C" w:rsidRPr="00F60544">
        <w:t>,</w:t>
      </w:r>
      <w:r w:rsidRPr="00F60544">
        <w:t xml:space="preserve"> aula</w:t>
      </w:r>
      <w:r w:rsidR="00F9378E" w:rsidRPr="00F60544">
        <w:t xml:space="preserve"> … … …</w:t>
      </w:r>
      <w:r w:rsidR="0054233C" w:rsidRPr="00F60544">
        <w:t>,</w:t>
      </w:r>
      <w:r w:rsidRPr="00F60544">
        <w:t xml:space="preserve"> ore</w:t>
      </w:r>
      <w:r w:rsidR="00F9378E" w:rsidRPr="00F60544">
        <w:t xml:space="preserve"> … … …</w:t>
      </w:r>
      <w:r w:rsidR="0054233C" w:rsidRPr="00F60544">
        <w:t>,</w:t>
      </w:r>
      <w:r w:rsidRPr="00F60544">
        <w:t xml:space="preserve"> con il presente atto</w:t>
      </w:r>
    </w:p>
    <w:p w:rsidR="00AB7102" w:rsidRPr="00F60544" w:rsidRDefault="00AB7102" w:rsidP="00AB7102">
      <w:pPr>
        <w:pStyle w:val="CapoversoAtti"/>
      </w:pPr>
    </w:p>
    <w:p w:rsidR="00FC1715" w:rsidRPr="00F60544" w:rsidRDefault="00AB7102" w:rsidP="00AB7102">
      <w:pPr>
        <w:pStyle w:val="CapoversoAtti"/>
        <w:jc w:val="center"/>
        <w:rPr>
          <w:i/>
        </w:rPr>
      </w:pPr>
      <w:proofErr w:type="gramStart"/>
      <w:r w:rsidRPr="00F60544">
        <w:rPr>
          <w:i/>
        </w:rPr>
        <w:t>chiede</w:t>
      </w:r>
      <w:proofErr w:type="gramEnd"/>
    </w:p>
    <w:p w:rsidR="00AB7102" w:rsidRPr="00F60544" w:rsidRDefault="00AB7102" w:rsidP="00F000E9">
      <w:pPr>
        <w:spacing w:line="23" w:lineRule="atLeast"/>
        <w:jc w:val="center"/>
      </w:pPr>
    </w:p>
    <w:p w:rsidR="003C39F8" w:rsidRPr="00F60544" w:rsidRDefault="00FC1715" w:rsidP="00AB7102">
      <w:pPr>
        <w:pStyle w:val="CapoversoAtti"/>
      </w:pPr>
      <w:r w:rsidRPr="00F60544">
        <w:t>Che si proceda ad incidente probatorio per l</w:t>
      </w:r>
      <w:r w:rsidR="003C39F8" w:rsidRPr="00F60544">
        <w:t>’</w:t>
      </w:r>
      <w:r w:rsidRPr="00F60544">
        <w:t>assunzione delle seguenti prove:</w:t>
      </w:r>
      <w:r w:rsidRPr="00F60544">
        <w:rPr>
          <w:rStyle w:val="Rimandonotaapidipagina"/>
        </w:rPr>
        <w:footnoteReference w:id="1"/>
      </w:r>
      <w:r w:rsidR="000E64A4" w:rsidRPr="00F60544">
        <w:t xml:space="preserve"> … … … </w:t>
      </w:r>
    </w:p>
    <w:p w:rsidR="00FC1715" w:rsidRPr="00F60544" w:rsidRDefault="00FC1715" w:rsidP="00AB7102">
      <w:pPr>
        <w:pStyle w:val="CapoversoAtti"/>
      </w:pPr>
      <w:r w:rsidRPr="00F60544">
        <w:t xml:space="preserve">Si ritiene che i suddetti atti istruttori siano rilevanti ai fini del </w:t>
      </w:r>
      <w:proofErr w:type="gramStart"/>
      <w:r w:rsidRPr="00F60544">
        <w:t>giudizio</w:t>
      </w:r>
      <w:r w:rsidR="00F04F3A" w:rsidRPr="00F60544">
        <w:t> </w:t>
      </w:r>
      <w:r w:rsidRPr="00F60544">
        <w:rPr>
          <w:rStyle w:val="Rimandonotaapidipagina"/>
        </w:rPr>
        <w:footnoteReference w:id="2"/>
      </w:r>
      <w:r w:rsidRPr="00F60544">
        <w:t xml:space="preserve"> e</w:t>
      </w:r>
      <w:proofErr w:type="gramEnd"/>
      <w:r w:rsidRPr="00F60544">
        <w:t xml:space="preserve"> se ne evidenza la non </w:t>
      </w:r>
      <w:proofErr w:type="spellStart"/>
      <w:r w:rsidRPr="00F60544">
        <w:t>rinviabilità</w:t>
      </w:r>
      <w:proofErr w:type="spellEnd"/>
      <w:r w:rsidRPr="00F60544">
        <w:t xml:space="preserve"> in dibattimento, in quanto</w:t>
      </w:r>
      <w:r w:rsidR="00F04F3A" w:rsidRPr="00F60544">
        <w:t> </w:t>
      </w:r>
      <w:r w:rsidRPr="00F60544">
        <w:rPr>
          <w:rStyle w:val="Rimandonotaapidipagina"/>
        </w:rPr>
        <w:footnoteReference w:id="3"/>
      </w:r>
      <w:r w:rsidR="000E64A4" w:rsidRPr="00F60544">
        <w:t xml:space="preserve"> … … … </w:t>
      </w:r>
    </w:p>
    <w:p w:rsidR="00FC1715" w:rsidRPr="00F60544" w:rsidRDefault="00FC1715" w:rsidP="00AB7102">
      <w:pPr>
        <w:pStyle w:val="CapoversoAtti"/>
      </w:pPr>
      <w:r w:rsidRPr="00F60544">
        <w:t>Si precisa che le persone nei cui confronti si procede per i fatti oggetto della prova si identificano in:</w:t>
      </w:r>
    </w:p>
    <w:p w:rsidR="00FC1715" w:rsidRPr="00F60544" w:rsidRDefault="00F9378E" w:rsidP="00AB7102">
      <w:pPr>
        <w:pStyle w:val="CapoversoAtti"/>
      </w:pPr>
      <w:r w:rsidRPr="00F60544">
        <w:t xml:space="preserve"> … … … </w:t>
      </w:r>
      <w:r w:rsidR="00FC1715" w:rsidRPr="00F60544">
        <w:t>(nome/i e cognome/i), difeso/i dall</w:t>
      </w:r>
      <w:r w:rsidR="003C39F8" w:rsidRPr="00F60544">
        <w:t>’</w:t>
      </w:r>
      <w:r w:rsidR="00FC1715" w:rsidRPr="00F60544">
        <w:t>Avv. /ti</w:t>
      </w:r>
      <w:r w:rsidR="000E64A4" w:rsidRPr="00F60544">
        <w:t xml:space="preserve"> … … … </w:t>
      </w:r>
      <w:r w:rsidR="00FC1715" w:rsidRPr="00F60544">
        <w:t>(nome/i e cognome/i)</w:t>
      </w:r>
      <w:r w:rsidR="00F04F3A" w:rsidRPr="00F60544">
        <w:t> </w:t>
      </w:r>
      <w:r w:rsidR="00FC1715" w:rsidRPr="00F60544">
        <w:rPr>
          <w:rStyle w:val="Rimandonotaapidipagina"/>
        </w:rPr>
        <w:footnoteReference w:id="4"/>
      </w:r>
    </w:p>
    <w:p w:rsidR="003C39F8" w:rsidRPr="00F60544" w:rsidRDefault="00FC1715" w:rsidP="00AB7102">
      <w:pPr>
        <w:pStyle w:val="CapoversoAtti"/>
      </w:pPr>
      <w:r w:rsidRPr="00F60544">
        <w:t>Si dà atto che copia della presente istanza è stata notificata agli aventi diritto</w:t>
      </w:r>
      <w:r w:rsidRPr="00F60544">
        <w:rPr>
          <w:rStyle w:val="Rimandonotaapidipagina"/>
        </w:rPr>
        <w:footnoteReference w:id="5"/>
      </w:r>
      <w:r w:rsidRPr="00F60544">
        <w:t xml:space="preserve"> ai sensi degli artt. 393, comma 1, </w:t>
      </w:r>
      <w:proofErr w:type="spellStart"/>
      <w:r w:rsidRPr="00F60544">
        <w:t>lett</w:t>
      </w:r>
      <w:proofErr w:type="spellEnd"/>
      <w:r w:rsidRPr="00F60544">
        <w:t xml:space="preserve">. </w:t>
      </w:r>
      <w:r w:rsidRPr="00F60544">
        <w:rPr>
          <w:i/>
        </w:rPr>
        <w:t>b)</w:t>
      </w:r>
      <w:r w:rsidRPr="00F60544">
        <w:t xml:space="preserve"> e 395 c.p.p.</w:t>
      </w:r>
    </w:p>
    <w:p w:rsidR="00FC1715" w:rsidRPr="00F60544" w:rsidRDefault="00FC1715" w:rsidP="00F000E9">
      <w:pPr>
        <w:spacing w:line="23" w:lineRule="atLeast"/>
        <w:jc w:val="both"/>
      </w:pPr>
    </w:p>
    <w:p w:rsidR="00FC1715" w:rsidRPr="00F60544" w:rsidRDefault="00FC1715" w:rsidP="00AB7102">
      <w:pPr>
        <w:pStyle w:val="CapoversoAtti"/>
      </w:pPr>
      <w:r w:rsidRPr="00F60544">
        <w:t>Con osservanza</w:t>
      </w:r>
    </w:p>
    <w:p w:rsidR="00FC1715" w:rsidRPr="00F60544" w:rsidRDefault="00FC1715" w:rsidP="00AB7102">
      <w:pPr>
        <w:pStyle w:val="CapoversoAtti"/>
      </w:pPr>
      <w:r w:rsidRPr="00F60544">
        <w:t>Luogo e data</w:t>
      </w:r>
    </w:p>
    <w:p w:rsidR="004B7F9A" w:rsidRDefault="00FC1715" w:rsidP="00FB6AEB">
      <w:pPr>
        <w:pStyle w:val="CapoversoAtti"/>
        <w:jc w:val="right"/>
        <w:rPr>
          <w:b/>
          <w:i/>
        </w:rPr>
      </w:pPr>
      <w:r w:rsidRPr="00F60544">
        <w:t>Sottoscrizione del difensore</w:t>
      </w:r>
      <w:bookmarkStart w:id="0" w:name="_GoBack"/>
      <w:bookmarkEnd w:id="0"/>
    </w:p>
    <w:sectPr w:rsidR="004B7F9A" w:rsidSect="00BE3C48">
      <w:headerReference w:type="default" r:id="rId7"/>
      <w:type w:val="continuous"/>
      <w:pgSz w:w="11907" w:h="16839" w:code="9"/>
      <w:pgMar w:top="3317" w:right="2693" w:bottom="3317" w:left="2693" w:header="28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722" w:rsidRDefault="00A93722">
      <w:r>
        <w:separator/>
      </w:r>
    </w:p>
    <w:p w:rsidR="00A93722" w:rsidRDefault="00A93722"/>
    <w:p w:rsidR="00A93722" w:rsidRDefault="00A93722"/>
    <w:p w:rsidR="00A93722" w:rsidRDefault="00A93722"/>
  </w:endnote>
  <w:endnote w:type="continuationSeparator" w:id="0">
    <w:p w:rsidR="00A93722" w:rsidRDefault="00A93722">
      <w:r>
        <w:continuationSeparator/>
      </w:r>
    </w:p>
    <w:p w:rsidR="00A93722" w:rsidRDefault="00A93722"/>
    <w:p w:rsidR="00A93722" w:rsidRDefault="00A93722"/>
    <w:p w:rsidR="00A93722" w:rsidRDefault="00A937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9372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722" w:rsidRDefault="00A93722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93722" w:rsidRPr="00BC75D6" w:rsidRDefault="00A93722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9372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722" w:rsidRDefault="00A93722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93722" w:rsidRPr="00BC75D6" w:rsidRDefault="00A93722" w:rsidP="00BC75D6">
      <w:pPr>
        <w:spacing w:line="100" w:lineRule="exact"/>
        <w:rPr>
          <w:sz w:val="10"/>
          <w:szCs w:val="10"/>
        </w:rPr>
      </w:pPr>
    </w:p>
  </w:footnote>
  <w:footnote w:id="1">
    <w:p w:rsidR="00E21641" w:rsidRDefault="00E21641" w:rsidP="00AB7102">
      <w:pPr>
        <w:pStyle w:val="Notaapipagina"/>
      </w:pPr>
      <w:r>
        <w:rPr>
          <w:rStyle w:val="Rimandonotaapidipagina"/>
        </w:rPr>
        <w:footnoteRef/>
      </w:r>
      <w:r>
        <w:t xml:space="preserve"> Si tratta delle ipotesi tratteggiate dall’art. 392 c.p.p.</w:t>
      </w:r>
    </w:p>
  </w:footnote>
  <w:footnote w:id="2">
    <w:p w:rsidR="00E21641" w:rsidRDefault="00E21641" w:rsidP="00AB7102">
      <w:pPr>
        <w:pStyle w:val="Notaapipagina"/>
      </w:pPr>
      <w:r>
        <w:rPr>
          <w:rStyle w:val="Rimandonotaapidipagina"/>
        </w:rPr>
        <w:footnoteRef/>
      </w:r>
      <w:r>
        <w:t xml:space="preserve"> Ai sensi dell’art. 393 c.p.p., il requisito in parola è richiesto a pena di inammissibilità della domanda. </w:t>
      </w:r>
    </w:p>
  </w:footnote>
  <w:footnote w:id="3">
    <w:p w:rsidR="00E21641" w:rsidRPr="004F6BC4" w:rsidRDefault="00E21641" w:rsidP="00AB7102">
      <w:pPr>
        <w:pStyle w:val="Notaapipagina"/>
      </w:pPr>
      <w:r>
        <w:rPr>
          <w:rStyle w:val="Rimandonotaapidipagina"/>
        </w:rPr>
        <w:footnoteRef/>
      </w:r>
      <w:r>
        <w:t xml:space="preserve"> Il carattere della non </w:t>
      </w:r>
      <w:proofErr w:type="spellStart"/>
      <w:r>
        <w:t>differiblità</w:t>
      </w:r>
      <w:proofErr w:type="spellEnd"/>
      <w:r>
        <w:t xml:space="preserve"> va motivato, ad eccezione per le ipotesi di: esame di un coimputato su fatti </w:t>
      </w:r>
      <w:r w:rsidRPr="00854B2D">
        <w:rPr>
          <w:i/>
        </w:rPr>
        <w:t xml:space="preserve">erga </w:t>
      </w:r>
      <w:proofErr w:type="spellStart"/>
      <w:r w:rsidRPr="00854B2D">
        <w:rPr>
          <w:i/>
        </w:rPr>
        <w:t>alios</w:t>
      </w:r>
      <w:proofErr w:type="spellEnd"/>
      <w:r>
        <w:t xml:space="preserve">; esame di imputati in procedimenti connessi; assunzione della testimonianza dei minori di anni sedici nell’ambito dei processi per i reati di cui agli artt. </w:t>
      </w:r>
      <w:r w:rsidRPr="004F6BC4">
        <w:t>600, 600</w:t>
      </w:r>
      <w:r w:rsidR="007831BC">
        <w:t>-</w:t>
      </w:r>
      <w:r w:rsidRPr="004F6BC4">
        <w:rPr>
          <w:i/>
        </w:rPr>
        <w:t>bis</w:t>
      </w:r>
      <w:r w:rsidRPr="004F6BC4">
        <w:t>, 600</w:t>
      </w:r>
      <w:r w:rsidR="007831BC">
        <w:t>-</w:t>
      </w:r>
      <w:r w:rsidRPr="004F6BC4">
        <w:rPr>
          <w:i/>
        </w:rPr>
        <w:t>ter</w:t>
      </w:r>
      <w:r w:rsidRPr="004F6BC4">
        <w:t>, 600</w:t>
      </w:r>
      <w:r w:rsidR="007831BC">
        <w:t>-</w:t>
      </w:r>
      <w:r w:rsidRPr="004F6BC4">
        <w:rPr>
          <w:i/>
        </w:rPr>
        <w:t>quinquies</w:t>
      </w:r>
      <w:r w:rsidRPr="004F6BC4">
        <w:t>, 601, 602, 609</w:t>
      </w:r>
      <w:r w:rsidR="007831BC">
        <w:t>-</w:t>
      </w:r>
      <w:r w:rsidRPr="004F6BC4">
        <w:rPr>
          <w:i/>
        </w:rPr>
        <w:t>bis</w:t>
      </w:r>
      <w:r w:rsidRPr="004F6BC4">
        <w:t>, 609</w:t>
      </w:r>
      <w:r w:rsidR="007831BC">
        <w:rPr>
          <w:i/>
        </w:rPr>
        <w:t>-</w:t>
      </w:r>
      <w:r w:rsidRPr="004F6BC4">
        <w:rPr>
          <w:i/>
        </w:rPr>
        <w:t>ter</w:t>
      </w:r>
      <w:r w:rsidRPr="004F6BC4">
        <w:t>, 609</w:t>
      </w:r>
      <w:r w:rsidR="007831BC">
        <w:t>-</w:t>
      </w:r>
      <w:r w:rsidRPr="004F6BC4">
        <w:rPr>
          <w:i/>
        </w:rPr>
        <w:t>quater</w:t>
      </w:r>
      <w:r w:rsidRPr="004F6BC4">
        <w:t>, 609</w:t>
      </w:r>
      <w:r w:rsidR="007831BC">
        <w:t>-</w:t>
      </w:r>
      <w:r w:rsidRPr="004F6BC4">
        <w:rPr>
          <w:i/>
        </w:rPr>
        <w:t>quinquies</w:t>
      </w:r>
      <w:r w:rsidRPr="004F6BC4">
        <w:t>, 609</w:t>
      </w:r>
      <w:r w:rsidR="007831BC">
        <w:rPr>
          <w:i/>
        </w:rPr>
        <w:t>-</w:t>
      </w:r>
      <w:r w:rsidRPr="004F6BC4">
        <w:rPr>
          <w:i/>
        </w:rPr>
        <w:t>octies</w:t>
      </w:r>
      <w:r w:rsidRPr="004F6BC4">
        <w:t xml:space="preserve"> c.p.</w:t>
      </w:r>
    </w:p>
  </w:footnote>
  <w:footnote w:id="4">
    <w:p w:rsidR="00E21641" w:rsidRDefault="00E21641" w:rsidP="00AB7102">
      <w:pPr>
        <w:pStyle w:val="Notaapipagina"/>
      </w:pPr>
      <w:r>
        <w:rPr>
          <w:rStyle w:val="Rimandonotaapidipagina"/>
        </w:rPr>
        <w:footnoteRef/>
      </w:r>
      <w:r>
        <w:t xml:space="preserve"> La specificazione è necessaria quando vi siano coimputati.</w:t>
      </w:r>
    </w:p>
  </w:footnote>
  <w:footnote w:id="5">
    <w:p w:rsidR="00E21641" w:rsidRDefault="00E21641" w:rsidP="00AB7102">
      <w:pPr>
        <w:pStyle w:val="Notaapipagina"/>
      </w:pPr>
      <w:r>
        <w:rPr>
          <w:rStyle w:val="Rimandonotaapidipagina"/>
        </w:rPr>
        <w:footnoteRef/>
      </w:r>
      <w:r>
        <w:t xml:space="preserve"> Oltre al pubblico ministero, si allude alle persone nei cui confronti si procede per i fatti oggetto di prova e, dunque, gli eventuali coimputati.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F7D" w:rsidRDefault="000F1F7D" w:rsidP="008F1ACA">
    <w:pPr>
      <w:pStyle w:val="Intestazione"/>
      <w:tabs>
        <w:tab w:val="clear" w:pos="4819"/>
        <w:tab w:val="center" w:pos="311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678E"/>
    <w:rsid w:val="00025928"/>
    <w:rsid w:val="00026173"/>
    <w:rsid w:val="000418FA"/>
    <w:rsid w:val="00043244"/>
    <w:rsid w:val="0004427C"/>
    <w:rsid w:val="000509E5"/>
    <w:rsid w:val="00052F04"/>
    <w:rsid w:val="000625B7"/>
    <w:rsid w:val="00071CA9"/>
    <w:rsid w:val="000767E5"/>
    <w:rsid w:val="000B3932"/>
    <w:rsid w:val="000C33AA"/>
    <w:rsid w:val="000C394F"/>
    <w:rsid w:val="000E375D"/>
    <w:rsid w:val="000E3AEF"/>
    <w:rsid w:val="000E64A4"/>
    <w:rsid w:val="000F1F7D"/>
    <w:rsid w:val="00103859"/>
    <w:rsid w:val="001148B4"/>
    <w:rsid w:val="00115BF0"/>
    <w:rsid w:val="00116557"/>
    <w:rsid w:val="00136BD5"/>
    <w:rsid w:val="001563C5"/>
    <w:rsid w:val="001571E4"/>
    <w:rsid w:val="00160F26"/>
    <w:rsid w:val="00162EE4"/>
    <w:rsid w:val="001729BA"/>
    <w:rsid w:val="00182A74"/>
    <w:rsid w:val="00185D1E"/>
    <w:rsid w:val="00186A93"/>
    <w:rsid w:val="0018745C"/>
    <w:rsid w:val="001A00F1"/>
    <w:rsid w:val="001B1D80"/>
    <w:rsid w:val="001B5EAC"/>
    <w:rsid w:val="001B7DB2"/>
    <w:rsid w:val="001C77ED"/>
    <w:rsid w:val="001E71F0"/>
    <w:rsid w:val="001F46C9"/>
    <w:rsid w:val="001F5F4C"/>
    <w:rsid w:val="001F7563"/>
    <w:rsid w:val="00200831"/>
    <w:rsid w:val="002012CC"/>
    <w:rsid w:val="00205995"/>
    <w:rsid w:val="0021303E"/>
    <w:rsid w:val="00213096"/>
    <w:rsid w:val="00220A36"/>
    <w:rsid w:val="0023197B"/>
    <w:rsid w:val="0023324A"/>
    <w:rsid w:val="0023575D"/>
    <w:rsid w:val="002378E5"/>
    <w:rsid w:val="00246703"/>
    <w:rsid w:val="002566DC"/>
    <w:rsid w:val="002604A6"/>
    <w:rsid w:val="00266FAE"/>
    <w:rsid w:val="00272F0D"/>
    <w:rsid w:val="002738C9"/>
    <w:rsid w:val="00273BF3"/>
    <w:rsid w:val="00277093"/>
    <w:rsid w:val="0029322A"/>
    <w:rsid w:val="002A43B7"/>
    <w:rsid w:val="002A5046"/>
    <w:rsid w:val="002A5519"/>
    <w:rsid w:val="002B18E8"/>
    <w:rsid w:val="002D692F"/>
    <w:rsid w:val="002D7F74"/>
    <w:rsid w:val="002E7219"/>
    <w:rsid w:val="002F08F1"/>
    <w:rsid w:val="002F22AB"/>
    <w:rsid w:val="002F2CB9"/>
    <w:rsid w:val="002F46F9"/>
    <w:rsid w:val="00302D8E"/>
    <w:rsid w:val="003040CC"/>
    <w:rsid w:val="003178E8"/>
    <w:rsid w:val="00320BC4"/>
    <w:rsid w:val="003212AC"/>
    <w:rsid w:val="00342404"/>
    <w:rsid w:val="00355020"/>
    <w:rsid w:val="00356667"/>
    <w:rsid w:val="00367613"/>
    <w:rsid w:val="00371D19"/>
    <w:rsid w:val="0037282E"/>
    <w:rsid w:val="00390B4B"/>
    <w:rsid w:val="0039580B"/>
    <w:rsid w:val="003A21CB"/>
    <w:rsid w:val="003B69D6"/>
    <w:rsid w:val="003B6C64"/>
    <w:rsid w:val="003C39F8"/>
    <w:rsid w:val="003C70F2"/>
    <w:rsid w:val="003F17F3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31E4"/>
    <w:rsid w:val="004558EB"/>
    <w:rsid w:val="0045770A"/>
    <w:rsid w:val="00464ADD"/>
    <w:rsid w:val="0046613D"/>
    <w:rsid w:val="004772B7"/>
    <w:rsid w:val="0048140E"/>
    <w:rsid w:val="00484006"/>
    <w:rsid w:val="00490861"/>
    <w:rsid w:val="00495E04"/>
    <w:rsid w:val="004A3E08"/>
    <w:rsid w:val="004B7F9A"/>
    <w:rsid w:val="004D00C5"/>
    <w:rsid w:val="004D3C9E"/>
    <w:rsid w:val="004E7191"/>
    <w:rsid w:val="004E7DC4"/>
    <w:rsid w:val="004F523F"/>
    <w:rsid w:val="004F5617"/>
    <w:rsid w:val="004F6BC4"/>
    <w:rsid w:val="005224AF"/>
    <w:rsid w:val="00532064"/>
    <w:rsid w:val="00533D5F"/>
    <w:rsid w:val="00534902"/>
    <w:rsid w:val="00541E69"/>
    <w:rsid w:val="0054233C"/>
    <w:rsid w:val="00552742"/>
    <w:rsid w:val="00553119"/>
    <w:rsid w:val="00555441"/>
    <w:rsid w:val="0057045E"/>
    <w:rsid w:val="00570BE5"/>
    <w:rsid w:val="00580036"/>
    <w:rsid w:val="00583EA9"/>
    <w:rsid w:val="00585955"/>
    <w:rsid w:val="005874F7"/>
    <w:rsid w:val="0058757A"/>
    <w:rsid w:val="00591956"/>
    <w:rsid w:val="00596E9F"/>
    <w:rsid w:val="00597B2C"/>
    <w:rsid w:val="005A03A9"/>
    <w:rsid w:val="005B7EA8"/>
    <w:rsid w:val="005E082B"/>
    <w:rsid w:val="005F0A89"/>
    <w:rsid w:val="005F7F44"/>
    <w:rsid w:val="006007E6"/>
    <w:rsid w:val="0060316E"/>
    <w:rsid w:val="00620DB6"/>
    <w:rsid w:val="006233F3"/>
    <w:rsid w:val="00625790"/>
    <w:rsid w:val="00636609"/>
    <w:rsid w:val="00637AED"/>
    <w:rsid w:val="00637F1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D1867"/>
    <w:rsid w:val="006E0166"/>
    <w:rsid w:val="006F03ED"/>
    <w:rsid w:val="006F1CEF"/>
    <w:rsid w:val="006F20B2"/>
    <w:rsid w:val="006F2325"/>
    <w:rsid w:val="006F3548"/>
    <w:rsid w:val="00700F9E"/>
    <w:rsid w:val="00701CB7"/>
    <w:rsid w:val="0070298A"/>
    <w:rsid w:val="007129E4"/>
    <w:rsid w:val="00730D8D"/>
    <w:rsid w:val="00730EC3"/>
    <w:rsid w:val="00734A32"/>
    <w:rsid w:val="00746538"/>
    <w:rsid w:val="0074785F"/>
    <w:rsid w:val="00755E10"/>
    <w:rsid w:val="007663CA"/>
    <w:rsid w:val="007664F6"/>
    <w:rsid w:val="00772792"/>
    <w:rsid w:val="00775613"/>
    <w:rsid w:val="00775C97"/>
    <w:rsid w:val="007812B6"/>
    <w:rsid w:val="007831BC"/>
    <w:rsid w:val="00783CA6"/>
    <w:rsid w:val="00787839"/>
    <w:rsid w:val="00792D9A"/>
    <w:rsid w:val="007943D2"/>
    <w:rsid w:val="007A01F7"/>
    <w:rsid w:val="007A411F"/>
    <w:rsid w:val="007A6513"/>
    <w:rsid w:val="007C0F6E"/>
    <w:rsid w:val="007C1D50"/>
    <w:rsid w:val="007C5D21"/>
    <w:rsid w:val="007E2132"/>
    <w:rsid w:val="007E38D9"/>
    <w:rsid w:val="007E79B6"/>
    <w:rsid w:val="0082617E"/>
    <w:rsid w:val="008275DA"/>
    <w:rsid w:val="00833DD3"/>
    <w:rsid w:val="00835207"/>
    <w:rsid w:val="008416A1"/>
    <w:rsid w:val="00841AFC"/>
    <w:rsid w:val="00862974"/>
    <w:rsid w:val="00881C16"/>
    <w:rsid w:val="00882AB0"/>
    <w:rsid w:val="008849FF"/>
    <w:rsid w:val="00892B2B"/>
    <w:rsid w:val="00893CA6"/>
    <w:rsid w:val="00894761"/>
    <w:rsid w:val="00896B0F"/>
    <w:rsid w:val="0089796E"/>
    <w:rsid w:val="008B189F"/>
    <w:rsid w:val="008D1FA8"/>
    <w:rsid w:val="008D6DA2"/>
    <w:rsid w:val="008F0D74"/>
    <w:rsid w:val="008F1ACA"/>
    <w:rsid w:val="008F3CC7"/>
    <w:rsid w:val="008F6DF4"/>
    <w:rsid w:val="0091400B"/>
    <w:rsid w:val="00921774"/>
    <w:rsid w:val="0093177E"/>
    <w:rsid w:val="00935381"/>
    <w:rsid w:val="00937C18"/>
    <w:rsid w:val="00952EE7"/>
    <w:rsid w:val="009632C5"/>
    <w:rsid w:val="00966FF8"/>
    <w:rsid w:val="00967006"/>
    <w:rsid w:val="00967B22"/>
    <w:rsid w:val="00972A19"/>
    <w:rsid w:val="00973015"/>
    <w:rsid w:val="009840A3"/>
    <w:rsid w:val="009950A1"/>
    <w:rsid w:val="009B598D"/>
    <w:rsid w:val="009C77D1"/>
    <w:rsid w:val="009D73B1"/>
    <w:rsid w:val="009E1E4A"/>
    <w:rsid w:val="009E543D"/>
    <w:rsid w:val="009F2972"/>
    <w:rsid w:val="009F2CB0"/>
    <w:rsid w:val="009F794E"/>
    <w:rsid w:val="00A07FC2"/>
    <w:rsid w:val="00A2118C"/>
    <w:rsid w:val="00A22655"/>
    <w:rsid w:val="00A6074F"/>
    <w:rsid w:val="00A706EC"/>
    <w:rsid w:val="00A84308"/>
    <w:rsid w:val="00A853C0"/>
    <w:rsid w:val="00A93722"/>
    <w:rsid w:val="00AA6DB5"/>
    <w:rsid w:val="00AB03D6"/>
    <w:rsid w:val="00AB7102"/>
    <w:rsid w:val="00AB73DB"/>
    <w:rsid w:val="00AC7BCC"/>
    <w:rsid w:val="00AE1D83"/>
    <w:rsid w:val="00AF30EA"/>
    <w:rsid w:val="00B16B93"/>
    <w:rsid w:val="00B32178"/>
    <w:rsid w:val="00B3445A"/>
    <w:rsid w:val="00B44764"/>
    <w:rsid w:val="00B52059"/>
    <w:rsid w:val="00B522FD"/>
    <w:rsid w:val="00B542A1"/>
    <w:rsid w:val="00B70EC1"/>
    <w:rsid w:val="00B95290"/>
    <w:rsid w:val="00BB2E8D"/>
    <w:rsid w:val="00BC75D6"/>
    <w:rsid w:val="00BD4FBE"/>
    <w:rsid w:val="00BE3C48"/>
    <w:rsid w:val="00BF4AF7"/>
    <w:rsid w:val="00C03C67"/>
    <w:rsid w:val="00C11789"/>
    <w:rsid w:val="00C12C42"/>
    <w:rsid w:val="00C137EB"/>
    <w:rsid w:val="00C161E1"/>
    <w:rsid w:val="00C2203B"/>
    <w:rsid w:val="00C274BF"/>
    <w:rsid w:val="00C3052B"/>
    <w:rsid w:val="00C3392E"/>
    <w:rsid w:val="00C339DF"/>
    <w:rsid w:val="00C33EA8"/>
    <w:rsid w:val="00C448E8"/>
    <w:rsid w:val="00C54A60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41E"/>
    <w:rsid w:val="00CD5C2B"/>
    <w:rsid w:val="00CE28C8"/>
    <w:rsid w:val="00CE711B"/>
    <w:rsid w:val="00D0114D"/>
    <w:rsid w:val="00D012CB"/>
    <w:rsid w:val="00D04989"/>
    <w:rsid w:val="00D0575E"/>
    <w:rsid w:val="00D1310D"/>
    <w:rsid w:val="00D2352E"/>
    <w:rsid w:val="00D252B9"/>
    <w:rsid w:val="00D2707F"/>
    <w:rsid w:val="00D41407"/>
    <w:rsid w:val="00D432A9"/>
    <w:rsid w:val="00D46EDF"/>
    <w:rsid w:val="00D50A84"/>
    <w:rsid w:val="00D60351"/>
    <w:rsid w:val="00D7166A"/>
    <w:rsid w:val="00D76037"/>
    <w:rsid w:val="00D854A7"/>
    <w:rsid w:val="00D9164F"/>
    <w:rsid w:val="00D9403F"/>
    <w:rsid w:val="00DA69B8"/>
    <w:rsid w:val="00DA713B"/>
    <w:rsid w:val="00DB6D19"/>
    <w:rsid w:val="00DC4883"/>
    <w:rsid w:val="00DC53D8"/>
    <w:rsid w:val="00DD44AA"/>
    <w:rsid w:val="00DE2519"/>
    <w:rsid w:val="00DE6E0C"/>
    <w:rsid w:val="00E02035"/>
    <w:rsid w:val="00E0277F"/>
    <w:rsid w:val="00E11D61"/>
    <w:rsid w:val="00E14D6A"/>
    <w:rsid w:val="00E16052"/>
    <w:rsid w:val="00E172D5"/>
    <w:rsid w:val="00E21641"/>
    <w:rsid w:val="00E22556"/>
    <w:rsid w:val="00E26D24"/>
    <w:rsid w:val="00E35391"/>
    <w:rsid w:val="00E35B77"/>
    <w:rsid w:val="00E6162E"/>
    <w:rsid w:val="00E84200"/>
    <w:rsid w:val="00E84488"/>
    <w:rsid w:val="00E9363C"/>
    <w:rsid w:val="00E94DED"/>
    <w:rsid w:val="00E96E43"/>
    <w:rsid w:val="00E97F0C"/>
    <w:rsid w:val="00E97F6E"/>
    <w:rsid w:val="00EA3249"/>
    <w:rsid w:val="00EA3B7B"/>
    <w:rsid w:val="00EA5973"/>
    <w:rsid w:val="00EB3B03"/>
    <w:rsid w:val="00EC175C"/>
    <w:rsid w:val="00EC45CD"/>
    <w:rsid w:val="00ED21A6"/>
    <w:rsid w:val="00EE5575"/>
    <w:rsid w:val="00F000E9"/>
    <w:rsid w:val="00F00D40"/>
    <w:rsid w:val="00F045F7"/>
    <w:rsid w:val="00F04F3A"/>
    <w:rsid w:val="00F05234"/>
    <w:rsid w:val="00F139CC"/>
    <w:rsid w:val="00F21CE2"/>
    <w:rsid w:val="00F24693"/>
    <w:rsid w:val="00F304A7"/>
    <w:rsid w:val="00F34B50"/>
    <w:rsid w:val="00F3742D"/>
    <w:rsid w:val="00F47E4C"/>
    <w:rsid w:val="00F52E18"/>
    <w:rsid w:val="00F55B4C"/>
    <w:rsid w:val="00F60544"/>
    <w:rsid w:val="00F62B18"/>
    <w:rsid w:val="00F649C3"/>
    <w:rsid w:val="00F73B75"/>
    <w:rsid w:val="00F76A29"/>
    <w:rsid w:val="00F8016C"/>
    <w:rsid w:val="00F85F38"/>
    <w:rsid w:val="00F866C4"/>
    <w:rsid w:val="00F90EBB"/>
    <w:rsid w:val="00F9378E"/>
    <w:rsid w:val="00FA19BF"/>
    <w:rsid w:val="00FA6FB3"/>
    <w:rsid w:val="00FA75E1"/>
    <w:rsid w:val="00FB5388"/>
    <w:rsid w:val="00FB6AEB"/>
    <w:rsid w:val="00FC1715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C1D61A2-EAC6-4A52-9F94-50790563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rsid w:val="003B69D6"/>
  </w:style>
  <w:style w:type="character" w:styleId="Rimandonotaapidipagina">
    <w:name w:val="footnote reference"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qFormat/>
    <w:rsid w:val="00213096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Carpredefinitoparagrafo3">
    <w:name w:val="Car. predefinito paragrafo3"/>
    <w:rsid w:val="00FC1715"/>
  </w:style>
  <w:style w:type="character" w:customStyle="1" w:styleId="Absatz-Standardschriftart">
    <w:name w:val="Absatz-Standardschriftart"/>
    <w:rsid w:val="00FC1715"/>
  </w:style>
  <w:style w:type="character" w:customStyle="1" w:styleId="Carpredefinitoparagrafo2">
    <w:name w:val="Car. predefinito paragrafo2"/>
    <w:rsid w:val="00FC1715"/>
  </w:style>
  <w:style w:type="character" w:customStyle="1" w:styleId="WW-Absatz-Standardschriftart">
    <w:name w:val="WW-Absatz-Standardschriftart"/>
    <w:rsid w:val="00FC1715"/>
  </w:style>
  <w:style w:type="character" w:customStyle="1" w:styleId="WW-Absatz-Standardschriftart1">
    <w:name w:val="WW-Absatz-Standardschriftart1"/>
    <w:rsid w:val="00FC1715"/>
  </w:style>
  <w:style w:type="character" w:customStyle="1" w:styleId="Carpredefinitoparagrafo1">
    <w:name w:val="Car. predefinito paragrafo1"/>
    <w:rsid w:val="00FC1715"/>
  </w:style>
  <w:style w:type="character" w:customStyle="1" w:styleId="Caratteredellanota">
    <w:name w:val="Carattere della nota"/>
    <w:rsid w:val="00FC1715"/>
    <w:rPr>
      <w:vertAlign w:val="superscript"/>
    </w:rPr>
  </w:style>
  <w:style w:type="character" w:customStyle="1" w:styleId="Rimandonotaapidipagina1">
    <w:name w:val="Rimando nota a piè di pagina1"/>
    <w:rsid w:val="00FC1715"/>
    <w:rPr>
      <w:vertAlign w:val="superscript"/>
    </w:rPr>
  </w:style>
  <w:style w:type="character" w:customStyle="1" w:styleId="Caratterenotadichiusura">
    <w:name w:val="Carattere nota di chiusura"/>
    <w:rsid w:val="00FC1715"/>
    <w:rPr>
      <w:vertAlign w:val="superscript"/>
    </w:rPr>
  </w:style>
  <w:style w:type="character" w:customStyle="1" w:styleId="WW-Caratterenotadichiusura">
    <w:name w:val="WW-Carattere nota di chiusura"/>
    <w:rsid w:val="00FC1715"/>
  </w:style>
  <w:style w:type="character" w:customStyle="1" w:styleId="Rimandonotadichiusura1">
    <w:name w:val="Rimando nota di chiusura1"/>
    <w:rsid w:val="00FC1715"/>
    <w:rPr>
      <w:vertAlign w:val="superscript"/>
    </w:rPr>
  </w:style>
  <w:style w:type="character" w:customStyle="1" w:styleId="Rimandonotaapidipagina2">
    <w:name w:val="Rimando nota a piè di pagina2"/>
    <w:rsid w:val="00FC1715"/>
    <w:rPr>
      <w:vertAlign w:val="superscript"/>
    </w:rPr>
  </w:style>
  <w:style w:type="character" w:customStyle="1" w:styleId="Rimandonotadichiusura2">
    <w:name w:val="Rimando nota di chiusura2"/>
    <w:rsid w:val="00FC1715"/>
    <w:rPr>
      <w:vertAlign w:val="superscript"/>
    </w:rPr>
  </w:style>
  <w:style w:type="character" w:styleId="Rimandonotadichiusura">
    <w:name w:val="endnote reference"/>
    <w:rsid w:val="00FC1715"/>
    <w:rPr>
      <w:vertAlign w:val="superscript"/>
    </w:rPr>
  </w:style>
  <w:style w:type="paragraph" w:customStyle="1" w:styleId="Intestazione3">
    <w:name w:val="Intestazione3"/>
    <w:basedOn w:val="Normale"/>
    <w:next w:val="Corpotesto"/>
    <w:rsid w:val="00FC1715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styleId="Elenco">
    <w:name w:val="List"/>
    <w:basedOn w:val="Corpotesto"/>
    <w:rsid w:val="00FC1715"/>
    <w:pPr>
      <w:suppressAutoHyphens/>
      <w:spacing w:after="120"/>
      <w:jc w:val="left"/>
    </w:pPr>
    <w:rPr>
      <w:rFonts w:cs="Mangal"/>
      <w:sz w:val="24"/>
      <w:szCs w:val="24"/>
      <w:lang w:eastAsia="ar-SA"/>
    </w:rPr>
  </w:style>
  <w:style w:type="paragraph" w:customStyle="1" w:styleId="Didascalia3">
    <w:name w:val="Didascalia3"/>
    <w:basedOn w:val="Normale"/>
    <w:rsid w:val="00FC171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rsid w:val="00FC1715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Intestazione2">
    <w:name w:val="Intestazione2"/>
    <w:basedOn w:val="Normale"/>
    <w:next w:val="Corpotesto"/>
    <w:rsid w:val="00FC1715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Didascalia2">
    <w:name w:val="Didascalia2"/>
    <w:basedOn w:val="Normale"/>
    <w:rsid w:val="00FC171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testazione1">
    <w:name w:val="Intestazione1"/>
    <w:basedOn w:val="Normale"/>
    <w:next w:val="Corpotesto"/>
    <w:rsid w:val="00FC1715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idascalia1">
    <w:name w:val="Didascalia1"/>
    <w:basedOn w:val="Normale"/>
    <w:rsid w:val="00FC171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Contenutocornice">
    <w:name w:val="Contenuto cornice"/>
    <w:basedOn w:val="Corpotesto"/>
    <w:rsid w:val="00FC1715"/>
    <w:pPr>
      <w:suppressAutoHyphens/>
      <w:spacing w:after="120"/>
      <w:jc w:val="left"/>
    </w:pPr>
    <w:rPr>
      <w:sz w:val="24"/>
      <w:szCs w:val="24"/>
      <w:lang w:eastAsia="ar-SA"/>
    </w:rPr>
  </w:style>
  <w:style w:type="character" w:customStyle="1" w:styleId="spanaltbox1">
    <w:name w:val="span_altbox1"/>
    <w:rsid w:val="00FC1715"/>
    <w:rPr>
      <w:rFonts w:ascii="Verdana" w:hAnsi="Verdana" w:hint="default"/>
      <w:b w:val="0"/>
      <w:bCs w:val="0"/>
      <w:i w:val="0"/>
      <w:iCs w:val="0"/>
      <w:smallCaps w:val="0"/>
      <w:vanish/>
      <w:webHidden w:val="0"/>
      <w:sz w:val="23"/>
      <w:szCs w:val="23"/>
      <w:specVanish w:val="0"/>
    </w:rPr>
  </w:style>
  <w:style w:type="character" w:styleId="Rimandocommento">
    <w:name w:val="annotation reference"/>
    <w:rsid w:val="00FC171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1715"/>
    <w:pPr>
      <w:suppressAutoHyphens/>
    </w:pPr>
    <w:rPr>
      <w:lang w:eastAsia="ar-SA"/>
    </w:rPr>
  </w:style>
  <w:style w:type="character" w:customStyle="1" w:styleId="TestocommentoCarattere">
    <w:name w:val="Testo commento Carattere"/>
    <w:link w:val="Testocommento"/>
    <w:rsid w:val="00FC1715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rsid w:val="00FC1715"/>
    <w:rPr>
      <w:b/>
      <w:bCs/>
    </w:rPr>
  </w:style>
  <w:style w:type="character" w:customStyle="1" w:styleId="SoggettocommentoCarattere">
    <w:name w:val="Soggetto commento Carattere"/>
    <w:link w:val="Soggettocommento"/>
    <w:rsid w:val="00FC1715"/>
    <w:rPr>
      <w:b/>
      <w:bCs/>
      <w:lang w:eastAsia="ar-SA"/>
    </w:rPr>
  </w:style>
  <w:style w:type="character" w:styleId="Enfasigrassetto">
    <w:name w:val="Strong"/>
    <w:uiPriority w:val="22"/>
    <w:qFormat/>
    <w:rsid w:val="000E3AEF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A21CB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3A21CB"/>
    <w:rPr>
      <w:rFonts w:ascii="Courier New" w:hAnsi="Courier New" w:cs="Courier New"/>
    </w:rPr>
  </w:style>
  <w:style w:type="character" w:customStyle="1" w:styleId="IntestazioneCarattere">
    <w:name w:val="Intestazione Carattere"/>
    <w:link w:val="Intestazione"/>
    <w:uiPriority w:val="99"/>
    <w:rsid w:val="00F24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3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4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95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0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0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10997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98399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69740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64566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05882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33144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15051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58997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8406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4089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6160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20675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02278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12F87-858D-4B7A-AF1D-F5E141370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2016-03-21T08:31:00Z</cp:lastPrinted>
  <dcterms:created xsi:type="dcterms:W3CDTF">2016-03-14T11:49:00Z</dcterms:created>
  <dcterms:modified xsi:type="dcterms:W3CDTF">2016-06-01T12:21:00Z</dcterms:modified>
</cp:coreProperties>
</file>