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B7102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B7102" w:rsidRPr="00F60544" w:rsidRDefault="00B522FD" w:rsidP="00F04F3A">
            <w:pPr>
              <w:pStyle w:val="DicituraAtto"/>
            </w:pPr>
            <w:r w:rsidRPr="00F60544">
              <w:t>20</w:t>
            </w:r>
            <w:r w:rsidR="00F04F3A" w:rsidRPr="00F60544">
              <w:t>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7102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AB7102">
            <w:pPr>
              <w:pStyle w:val="TitoloAtto"/>
            </w:pPr>
            <w:r w:rsidRPr="00F60544">
              <w:t>Richiesta di condanna del querelante al risarcimento dei danni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B522FD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B522FD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</w:pPr>
      <w:r w:rsidRPr="00F60544">
        <w:t>Il sottoscritto Avv</w:t>
      </w:r>
      <w:r w:rsidR="00B522FD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B522FD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 xml:space="preserve">oppure </w:t>
      </w:r>
      <w:r w:rsidRPr="00F60544">
        <w:t>di fiducia) di</w:t>
      </w:r>
      <w:r w:rsidR="000E64A4" w:rsidRPr="00F60544">
        <w:t xml:space="preserve"> … … … </w:t>
      </w:r>
      <w:r w:rsidRPr="00F60544">
        <w:t>(nome e cognome), imputato (</w:t>
      </w:r>
      <w:r w:rsidRPr="00F60544">
        <w:rPr>
          <w:i/>
        </w:rPr>
        <w:t>oppure</w:t>
      </w:r>
      <w:r w:rsidRPr="00F60544">
        <w:t xml:space="preserve"> Avv</w:t>
      </w:r>
      <w:r w:rsidR="00B522FD" w:rsidRPr="00F60544">
        <w:t>.</w:t>
      </w:r>
      <w:r w:rsidR="000E64A4" w:rsidRPr="00F60544">
        <w:t xml:space="preserve"> … … … </w:t>
      </w:r>
      <w:r w:rsidRPr="00F60544">
        <w:t xml:space="preserve">(nome e cognome), del </w:t>
      </w:r>
      <w:r w:rsidR="00792D9A" w:rsidRPr="00F60544">
        <w:t>Foro</w:t>
      </w:r>
      <w:r w:rsidRPr="00F60544">
        <w:t xml:space="preserve"> di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con studio in difensore del responsabile civile) nel procedimento penale in epigrafe</w:t>
      </w:r>
      <w:r w:rsidR="003C39F8" w:rsidRPr="00F60544">
        <w:t xml:space="preserve"> </w:t>
      </w:r>
      <w:r w:rsidRPr="00F60544">
        <w:t>con udienza preliminare in atto, premesso che sussistono i presupposti aff</w:t>
      </w:r>
      <w:r w:rsidR="00B522FD" w:rsidRPr="00F60544">
        <w:t>i</w:t>
      </w:r>
      <w:r w:rsidRPr="00F60544">
        <w:t>n</w:t>
      </w:r>
      <w:r w:rsidR="003C39F8" w:rsidRPr="00F60544">
        <w:t>ché</w:t>
      </w:r>
      <w:r w:rsidRPr="00F60544">
        <w:t xml:space="preserve"> venga pronunciata sentenza di non luogo a procedere per insussistenza del fatto o comunque perché l</w:t>
      </w:r>
      <w:r w:rsidR="003C39F8" w:rsidRPr="00F60544">
        <w:t>’</w:t>
      </w:r>
      <w:r w:rsidRPr="00F60544">
        <w:t>imputato non lo ha commesso, con il presente atto</w:t>
      </w:r>
    </w:p>
    <w:p w:rsidR="00AB7102" w:rsidRPr="00F60544" w:rsidRDefault="00AB7102" w:rsidP="00AB7102">
      <w:pPr>
        <w:pStyle w:val="CapoversoAtti"/>
      </w:pPr>
    </w:p>
    <w:p w:rsidR="00FC1715" w:rsidRPr="00F60544" w:rsidRDefault="00AB7102" w:rsidP="00AB7102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AB7102" w:rsidRPr="00F60544" w:rsidRDefault="00AB7102" w:rsidP="00F000E9">
      <w:pPr>
        <w:spacing w:line="23" w:lineRule="atLeast"/>
        <w:jc w:val="center"/>
      </w:pPr>
    </w:p>
    <w:p w:rsidR="003C39F8" w:rsidRPr="00F60544" w:rsidRDefault="00B522FD" w:rsidP="00AB7102">
      <w:pPr>
        <w:pStyle w:val="CapoversoAtti"/>
      </w:pPr>
      <w:proofErr w:type="gramStart"/>
      <w:r w:rsidRPr="00F60544">
        <w:t>che</w:t>
      </w:r>
      <w:proofErr w:type="gramEnd"/>
      <w:r w:rsidRPr="00F60544">
        <w:t>, pro</w:t>
      </w:r>
      <w:r w:rsidR="00FC1715" w:rsidRPr="00F60544">
        <w:t>n</w:t>
      </w:r>
      <w:r w:rsidRPr="00F60544">
        <w:t>un</w:t>
      </w:r>
      <w:r w:rsidR="00FC1715" w:rsidRPr="00F60544">
        <w:t xml:space="preserve">ciando sentenza di non luogo a procedere con una delle suddette formule, venga condannato il querelante </w:t>
      </w:r>
      <w:r w:rsidR="00792D9A" w:rsidRPr="00F60544">
        <w:t>Sig</w:t>
      </w:r>
      <w:r w:rsidRPr="00F60544">
        <w:t>.</w:t>
      </w:r>
      <w:r w:rsidR="000E64A4" w:rsidRPr="00F60544">
        <w:t xml:space="preserve"> … … … </w:t>
      </w:r>
      <w:r w:rsidR="00FC1715" w:rsidRPr="00F60544">
        <w:t>(nome e cognome) al pagamento di tutti i danni, anche non patrimoniali</w:t>
      </w:r>
      <w:r w:rsidR="00FC1715" w:rsidRPr="00F60544">
        <w:rPr>
          <w:rStyle w:val="Rimandonotaapidipagina"/>
        </w:rPr>
        <w:footnoteReference w:id="1"/>
      </w:r>
      <w:r w:rsidR="00FC1715" w:rsidRPr="00F60544">
        <w:t>, patiti dall</w:t>
      </w:r>
      <w:r w:rsidR="003C39F8" w:rsidRPr="00F60544">
        <w:t>’</w:t>
      </w:r>
      <w:r w:rsidR="00FC1715" w:rsidRPr="00F60544">
        <w:t>istante, che si quantificano in €</w:t>
      </w:r>
      <w:r w:rsidR="000E64A4" w:rsidRPr="00F60544">
        <w:t xml:space="preserve"> … … …</w:t>
      </w:r>
      <w:r w:rsidR="0054233C" w:rsidRPr="00F60544">
        <w:t>,</w:t>
      </w:r>
      <w:r w:rsidR="00FC1715" w:rsidRPr="00F60544">
        <w:t xml:space="preserve"> quale conseguenza diretta ed immediata della condotta del medesimo in cui vanno ravvisati i profili della colpa grave per i seguenti motivi</w:t>
      </w:r>
      <w:r w:rsidR="000E64A4" w:rsidRPr="00F60544">
        <w:t xml:space="preserve"> … … … </w:t>
      </w:r>
      <w:r w:rsidR="00FC1715" w:rsidRPr="00F60544">
        <w:t>(specificare i motivi per cui si ravvisa la colpa grave)</w:t>
      </w:r>
      <w:r w:rsidR="00FC1715" w:rsidRPr="00F60544">
        <w:rPr>
          <w:rStyle w:val="Rimandonotaapidipagina"/>
        </w:rPr>
        <w:footnoteReference w:id="2"/>
      </w:r>
      <w:r w:rsidR="00FC1715" w:rsidRPr="00F60544">
        <w:t>.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AB7102" w:rsidRPr="00F60544" w:rsidRDefault="00AB7102" w:rsidP="00AB7102">
      <w:pPr>
        <w:pStyle w:val="CapoversoAtti"/>
      </w:pPr>
    </w:p>
    <w:p w:rsidR="004B7F9A" w:rsidRDefault="00FC1715" w:rsidP="00E007AD">
      <w:pPr>
        <w:pStyle w:val="CapoversoAtti"/>
        <w:jc w:val="right"/>
        <w:rPr>
          <w:b/>
          <w:i/>
        </w:rPr>
      </w:pPr>
      <w:r w:rsidRPr="00F60544">
        <w:t>Sottoscrizione del difensore</w:t>
      </w:r>
      <w:bookmarkStart w:id="0" w:name="_GoBack"/>
      <w:bookmarkEnd w:id="0"/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Vanno illustrate succintamente le voci di danno di cui si chiede il risarcimento.</w:t>
      </w:r>
    </w:p>
  </w:footnote>
  <w:footnote w:id="2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I presupposti sono stabiliti dall’art. 427, comma 3, c.p.p. per la cui disamina (e per la correlata esegesi giurisprudenziale) si rinvia al Quadro essenziale, § XV.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07AD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9517-9D4A-4D47-99A8-643443DE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2016-06-01T12:21:00Z</dcterms:modified>
</cp:coreProperties>
</file>