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i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B7102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B7102" w:rsidRPr="00F60544" w:rsidRDefault="00BD4FBE" w:rsidP="00F04F3A">
            <w:pPr>
              <w:pStyle w:val="DicituraAtto"/>
            </w:pPr>
            <w:r w:rsidRPr="00F60544">
              <w:t>2</w:t>
            </w:r>
            <w:r w:rsidR="00F04F3A" w:rsidRPr="00F60544">
              <w:t>10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7102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pStyle w:val="TitoloAtto"/>
              <w:rPr>
                <w:spacing w:val="-2"/>
              </w:rPr>
            </w:pPr>
            <w:r w:rsidRPr="00F60544">
              <w:rPr>
                <w:spacing w:val="-2"/>
              </w:rPr>
              <w:t>Ricorso per cassazione della persona offesa costituita parte civile contro la sentenza di non luogo a procedere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  <w:i/>
        </w:rPr>
      </w:pPr>
    </w:p>
    <w:p w:rsidR="00AB7102" w:rsidRPr="00F60544" w:rsidRDefault="00AB7102" w:rsidP="00AB7102">
      <w:pPr>
        <w:pStyle w:val="CapoversoAtti"/>
      </w:pPr>
    </w:p>
    <w:p w:rsidR="00FC1715" w:rsidRPr="00F60544" w:rsidRDefault="00FC1715" w:rsidP="00AB7102">
      <w:pPr>
        <w:pStyle w:val="CapoversoAtti"/>
        <w:jc w:val="center"/>
      </w:pPr>
      <w:r w:rsidRPr="00F60544">
        <w:t xml:space="preserve">Suprema </w:t>
      </w:r>
      <w:r w:rsidR="0001678E" w:rsidRPr="00F60544">
        <w:t>Corte di cassazione</w:t>
      </w:r>
    </w:p>
    <w:p w:rsidR="00FC1715" w:rsidRPr="00F60544" w:rsidRDefault="00FC1715" w:rsidP="00AB7102">
      <w:pPr>
        <w:pStyle w:val="CapoversoAtti"/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AB7102">
      <w:pPr>
        <w:pStyle w:val="CapoversoAtti"/>
      </w:pPr>
      <w:r w:rsidRPr="00F60544">
        <w:t>Il sottoscritto Avv</w:t>
      </w:r>
      <w:r w:rsidR="00BD4FBE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BD4FBE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</w:t>
      </w:r>
      <w:r w:rsidR="003C39F8" w:rsidRPr="00F60544">
        <w:t xml:space="preserve"> – </w:t>
      </w:r>
      <w:r w:rsidRPr="00F60544">
        <w:t>munito di procura speciale per l</w:t>
      </w:r>
      <w:r w:rsidR="003C39F8" w:rsidRPr="00F60544">
        <w:t>’</w:t>
      </w:r>
      <w:r w:rsidRPr="00F60544">
        <w:t>impugna</w:t>
      </w:r>
      <w:r w:rsidR="00BD4FBE" w:rsidRPr="00F60544">
        <w:softHyphen/>
      </w:r>
      <w:r w:rsidRPr="00F60544">
        <w:t>zione</w:t>
      </w:r>
      <w:r w:rsidR="003C39F8" w:rsidRPr="00F60544">
        <w:t xml:space="preserve"> – </w:t>
      </w:r>
      <w:r w:rsidRPr="00F60544">
        <w:t>di</w:t>
      </w:r>
      <w:r w:rsidR="000E64A4" w:rsidRPr="00F60544">
        <w:t xml:space="preserve"> … … … </w:t>
      </w:r>
      <w:r w:rsidRPr="00F60544">
        <w:t>(nome e cognome), persona offesa dal reato costituita parte civile nel procedimento penale n</w:t>
      </w:r>
      <w:r w:rsidR="00BD4FBE" w:rsidRPr="00F60544">
        <w:t>.</w:t>
      </w:r>
      <w:r w:rsidR="000E64A4" w:rsidRPr="00F60544">
        <w:t xml:space="preserve"> … … … </w:t>
      </w:r>
      <w:proofErr w:type="spellStart"/>
      <w:r w:rsidRPr="00F60544">
        <w:t>R.g.n.r</w:t>
      </w:r>
      <w:proofErr w:type="spellEnd"/>
      <w:r w:rsidRPr="00F60544">
        <w:t xml:space="preserve">. Procura della Repubblica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con il presente atto</w:t>
      </w:r>
    </w:p>
    <w:p w:rsidR="00AB7102" w:rsidRPr="00F60544" w:rsidRDefault="00AB7102" w:rsidP="00AB7102">
      <w:pPr>
        <w:pStyle w:val="CapoversoAtti"/>
      </w:pPr>
    </w:p>
    <w:p w:rsidR="00FC1715" w:rsidRPr="00F60544" w:rsidRDefault="00FC1715" w:rsidP="00AB7102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ricorre</w:t>
      </w:r>
      <w:proofErr w:type="gramEnd"/>
    </w:p>
    <w:p w:rsidR="00AB7102" w:rsidRPr="00F60544" w:rsidRDefault="00AB7102" w:rsidP="00F000E9">
      <w:pPr>
        <w:spacing w:line="23" w:lineRule="atLeast"/>
        <w:jc w:val="center"/>
        <w:rPr>
          <w:i/>
        </w:rPr>
      </w:pPr>
    </w:p>
    <w:p w:rsidR="003C39F8" w:rsidRPr="00F60544" w:rsidRDefault="00FC1715" w:rsidP="00AB7102">
      <w:pPr>
        <w:pStyle w:val="CapoversoAtti"/>
      </w:pPr>
      <w:proofErr w:type="gramStart"/>
      <w:r w:rsidRPr="00F60544">
        <w:t>per</w:t>
      </w:r>
      <w:proofErr w:type="gramEnd"/>
      <w:r w:rsidRPr="00F60544">
        <w:t xml:space="preserve"> cassazione contro la sentenza n</w:t>
      </w:r>
      <w:r w:rsidR="00BD4FBE" w:rsidRPr="00F60544">
        <w:t>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emessa in data</w:t>
      </w:r>
      <w:r w:rsidR="000E64A4" w:rsidRPr="00F60544">
        <w:t xml:space="preserve"> … … … </w:t>
      </w:r>
      <w:r w:rsidRPr="00F60544">
        <w:t>dal G</w:t>
      </w:r>
      <w:r w:rsidR="00792D9A" w:rsidRPr="00F60544">
        <w:t>i</w:t>
      </w:r>
      <w:r w:rsidRPr="00F60544">
        <w:t>udice per 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Dott</w:t>
      </w:r>
      <w:r w:rsidR="00BD4FBE" w:rsidRPr="00F60544">
        <w:t>.</w:t>
      </w:r>
      <w:r w:rsidR="000E64A4" w:rsidRPr="00F60544">
        <w:t xml:space="preserve"> … … … </w:t>
      </w:r>
      <w:r w:rsidRPr="00F60544">
        <w:t>depositata in cancelleria in data</w:t>
      </w:r>
      <w:r w:rsidR="00F9378E" w:rsidRPr="00F60544">
        <w:t xml:space="preserve"> … … … </w:t>
      </w:r>
      <w:r w:rsidRPr="00F60544">
        <w:t>con la quale</w:t>
      </w:r>
      <w:r w:rsidR="003C39F8" w:rsidRPr="00F60544">
        <w:t xml:space="preserve"> </w:t>
      </w:r>
      <w:r w:rsidRPr="00F60544">
        <w:t xml:space="preserve">è </w:t>
      </w:r>
      <w:r w:rsidR="0001678E" w:rsidRPr="00F60544">
        <w:t>stato</w:t>
      </w:r>
      <w:r w:rsidRPr="00F60544">
        <w:t xml:space="preserve"> pronunciato non luogo a proced</w:t>
      </w:r>
      <w:r w:rsidR="00AB7102" w:rsidRPr="00F60544">
        <w:t>ere nei confronti dell</w:t>
      </w:r>
      <w:r w:rsidR="003C39F8" w:rsidRPr="00F60544">
        <w:t>’</w:t>
      </w:r>
      <w:r w:rsidR="00AB7102" w:rsidRPr="00F60544">
        <w:t>imputato</w:t>
      </w:r>
      <w:r w:rsidRPr="00F60544">
        <w:t xml:space="preserve"> per i seguenti</w:t>
      </w:r>
    </w:p>
    <w:p w:rsidR="00BD4FBE" w:rsidRPr="00F60544" w:rsidRDefault="00BD4FBE" w:rsidP="00AB7102">
      <w:pPr>
        <w:pStyle w:val="CapoversoAtti"/>
        <w:jc w:val="center"/>
      </w:pPr>
    </w:p>
    <w:p w:rsidR="00FC1715" w:rsidRPr="00F60544" w:rsidRDefault="00FC1715" w:rsidP="00AB7102">
      <w:pPr>
        <w:pStyle w:val="CapoversoAtti"/>
        <w:jc w:val="center"/>
      </w:pPr>
      <w:r w:rsidRPr="00F60544">
        <w:t>Richieste e motivi</w:t>
      </w:r>
    </w:p>
    <w:p w:rsidR="00792D9A" w:rsidRPr="00F60544" w:rsidRDefault="00792D9A" w:rsidP="00AB7102">
      <w:pPr>
        <w:pStyle w:val="CapoversoAtti"/>
        <w:jc w:val="center"/>
      </w:pPr>
    </w:p>
    <w:p w:rsidR="00FC1715" w:rsidRPr="00F60544" w:rsidRDefault="00AB7102" w:rsidP="00AB7102">
      <w:pPr>
        <w:pStyle w:val="CapoversoAtti"/>
        <w:jc w:val="center"/>
        <w:rPr>
          <w:i/>
        </w:rPr>
      </w:pPr>
      <w:r w:rsidRPr="00F60544">
        <w:rPr>
          <w:i/>
        </w:rPr>
        <w:t>(</w:t>
      </w:r>
      <w:proofErr w:type="gramStart"/>
      <w:r w:rsidRPr="00F60544">
        <w:rPr>
          <w:i/>
        </w:rPr>
        <w:t>sp</w:t>
      </w:r>
      <w:r w:rsidR="00FC1715" w:rsidRPr="00F60544">
        <w:rPr>
          <w:i/>
        </w:rPr>
        <w:t>ecificare</w:t>
      </w:r>
      <w:proofErr w:type="gramEnd"/>
      <w:r w:rsidR="00FC1715" w:rsidRPr="00F60544">
        <w:rPr>
          <w:i/>
        </w:rPr>
        <w:t xml:space="preserve"> le richieste e i motivi per i quali si propone l</w:t>
      </w:r>
      <w:r w:rsidR="003C39F8" w:rsidRPr="00F60544">
        <w:rPr>
          <w:i/>
        </w:rPr>
        <w:t>’</w:t>
      </w:r>
      <w:r w:rsidR="00FC1715" w:rsidRPr="00F60544">
        <w:rPr>
          <w:i/>
        </w:rPr>
        <w:t>impugnazione)</w:t>
      </w:r>
      <w:r w:rsidR="00FC1715" w:rsidRPr="00F60544">
        <w:rPr>
          <w:rStyle w:val="Rimandonotaapidipagina"/>
        </w:rPr>
        <w:footnoteReference w:id="1"/>
      </w:r>
      <w:r w:rsidR="00FC1715" w:rsidRPr="00F60544">
        <w:t>.</w:t>
      </w:r>
    </w:p>
    <w:p w:rsidR="00FC1715" w:rsidRPr="00F60544" w:rsidRDefault="00FC1715" w:rsidP="00AB7102">
      <w:pPr>
        <w:spacing w:line="23" w:lineRule="atLeast"/>
        <w:jc w:val="center"/>
        <w:rPr>
          <w:i/>
        </w:rPr>
      </w:pPr>
    </w:p>
    <w:p w:rsidR="00FC1715" w:rsidRPr="00F60544" w:rsidRDefault="00FC1715" w:rsidP="00AB7102">
      <w:pPr>
        <w:pStyle w:val="CapoversoAtti"/>
      </w:pPr>
      <w:r w:rsidRPr="00F60544">
        <w:t>Luogo e data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AB7102">
      <w:pPr>
        <w:pStyle w:val="CapoversoAtti"/>
        <w:jc w:val="right"/>
      </w:pPr>
      <w:r w:rsidRPr="00F60544">
        <w:t>Sottoscrizione del difensore</w:t>
      </w:r>
    </w:p>
    <w:p w:rsidR="00FC1715" w:rsidRPr="00F60544" w:rsidRDefault="00FC1715" w:rsidP="00F000E9">
      <w:pPr>
        <w:spacing w:line="23" w:lineRule="atLeast"/>
        <w:jc w:val="both"/>
      </w:pPr>
    </w:p>
    <w:p w:rsidR="00792D9A" w:rsidRDefault="00792D9A" w:rsidP="00F000E9">
      <w:pPr>
        <w:spacing w:line="23" w:lineRule="atLeast"/>
        <w:jc w:val="both"/>
        <w:rPr>
          <w:b/>
          <w:i/>
        </w:rPr>
      </w:pPr>
    </w:p>
    <w:p w:rsidR="004B7F9A" w:rsidRDefault="004B7F9A" w:rsidP="00F000E9">
      <w:pPr>
        <w:spacing w:line="23" w:lineRule="atLeast"/>
        <w:jc w:val="both"/>
        <w:rPr>
          <w:b/>
          <w:i/>
        </w:rPr>
      </w:pPr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Come specificato nel Quadro essenziale, § XVI, l’indirizzo esegetico avallato pure dalle Sezioni Unite precisa che l’impugnazione </w:t>
      </w:r>
      <w:r w:rsidRPr="0012358E">
        <w:rPr>
          <w:i/>
        </w:rPr>
        <w:t>de qua</w:t>
      </w:r>
      <w:r>
        <w:t xml:space="preserve"> vale ai soli effetti penali.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2691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4066-2204-4364-B507-49078232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2016-06-01T12:22:00Z</dcterms:modified>
</cp:coreProperties>
</file>