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6D0" w:rsidRPr="00A777A4" w:rsidRDefault="00F066D0" w:rsidP="00DA1B28">
      <w:pPr>
        <w:pStyle w:val="CapoversoAtti"/>
        <w:spacing w:line="240" w:lineRule="auto"/>
        <w:rPr>
          <w:sz w:val="2"/>
          <w:szCs w:val="2"/>
          <w:lang w:eastAsia="ar-SA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3B46A0" w:rsidRPr="00A777A4" w:rsidTr="00DA1B28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3B46A0" w:rsidRPr="00A777A4" w:rsidRDefault="003B46A0" w:rsidP="00FE1A6A">
            <w:pPr>
              <w:pStyle w:val="DicituraAtto"/>
            </w:pPr>
            <w:r w:rsidRPr="00A777A4">
              <w:t>2</w:t>
            </w:r>
            <w:r w:rsidR="00FE1A6A" w:rsidRPr="00A777A4">
              <w:t>71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3B46A0" w:rsidRPr="00A777A4" w:rsidRDefault="003B46A0" w:rsidP="00DA1B28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B46A0" w:rsidRPr="00A777A4" w:rsidTr="00DA1B28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3B46A0" w:rsidRPr="00A777A4" w:rsidRDefault="003B46A0" w:rsidP="00DA1B28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3B46A0" w:rsidRPr="00A777A4" w:rsidRDefault="003B46A0" w:rsidP="00A55F19">
            <w:pPr>
              <w:pStyle w:val="TitoloAtto"/>
            </w:pPr>
            <w:r w:rsidRPr="00A777A4">
              <w:rPr>
                <w:spacing w:val="-3"/>
              </w:rPr>
              <w:t>Ricorso per c</w:t>
            </w:r>
            <w:r w:rsidR="00A55F19">
              <w:rPr>
                <w:spacing w:val="-3"/>
              </w:rPr>
              <w:t>a</w:t>
            </w:r>
            <w:r w:rsidRPr="00A777A4">
              <w:rPr>
                <w:spacing w:val="-3"/>
              </w:rPr>
              <w:t>ssazione contro l</w:t>
            </w:r>
            <w:r w:rsidR="004F5B88" w:rsidRPr="00A777A4">
              <w:rPr>
                <w:spacing w:val="-3"/>
              </w:rPr>
              <w:t>’</w:t>
            </w:r>
            <w:r w:rsidRPr="00A777A4">
              <w:rPr>
                <w:spacing w:val="-3"/>
              </w:rPr>
              <w:t>ordinanza di sospensione per questioni civili o amministrative</w:t>
            </w:r>
          </w:p>
        </w:tc>
      </w:tr>
    </w:tbl>
    <w:p w:rsidR="00F066D0" w:rsidRPr="00A777A4" w:rsidRDefault="00F066D0" w:rsidP="00DA1B28">
      <w:pPr>
        <w:pStyle w:val="CapoversoAtti"/>
        <w:rPr>
          <w:b/>
          <w:lang w:eastAsia="ar-SA"/>
        </w:rPr>
      </w:pPr>
    </w:p>
    <w:p w:rsidR="00F066D0" w:rsidRPr="00A777A4" w:rsidRDefault="00F066D0" w:rsidP="00DA1B28">
      <w:pPr>
        <w:pStyle w:val="CapoversoAtti"/>
        <w:rPr>
          <w:b/>
          <w:lang w:eastAsia="ar-SA"/>
        </w:rPr>
      </w:pPr>
    </w:p>
    <w:p w:rsidR="00F066D0" w:rsidRPr="00A777A4" w:rsidRDefault="00C96FAA" w:rsidP="003A17D9">
      <w:pPr>
        <w:pStyle w:val="CapoversoAtti"/>
        <w:spacing w:line="230" w:lineRule="exact"/>
        <w:jc w:val="center"/>
      </w:pPr>
      <w:r w:rsidRPr="00A777A4">
        <w:t>Corte di cassazione</w:t>
      </w:r>
      <w:r w:rsidR="00F066D0" w:rsidRPr="00A777A4">
        <w:t xml:space="preserve"> – Sezioni penali</w:t>
      </w:r>
    </w:p>
    <w:p w:rsidR="00F066D0" w:rsidRPr="00A777A4" w:rsidRDefault="00F066D0" w:rsidP="003A17D9">
      <w:pPr>
        <w:pStyle w:val="CapoversoAtti"/>
        <w:spacing w:line="230" w:lineRule="exact"/>
      </w:pPr>
    </w:p>
    <w:p w:rsidR="003B46A0" w:rsidRPr="00A777A4" w:rsidRDefault="003B46A0" w:rsidP="003A17D9">
      <w:pPr>
        <w:pStyle w:val="CapoversoAtti"/>
        <w:spacing w:line="230" w:lineRule="exact"/>
      </w:pPr>
    </w:p>
    <w:p w:rsidR="00F066D0" w:rsidRPr="00A777A4" w:rsidRDefault="00F066D0" w:rsidP="003A17D9">
      <w:pPr>
        <w:pStyle w:val="CapoversoAtti"/>
        <w:spacing w:line="230" w:lineRule="exact"/>
      </w:pPr>
      <w:r w:rsidRPr="00A777A4">
        <w:t>Il sottoscritto Avv. … … … (nome e cognome</w:t>
      </w:r>
      <w:proofErr w:type="gramStart"/>
      <w:r w:rsidRPr="00A777A4">
        <w:t>)</w:t>
      </w:r>
      <w:r w:rsidRPr="00A777A4">
        <w:rPr>
          <w:snapToGrid w:val="0"/>
          <w:color w:val="000000"/>
          <w:u w:color="000000"/>
        </w:rPr>
        <w:t> </w:t>
      </w:r>
      <w:r w:rsidRPr="00A777A4">
        <w:rPr>
          <w:rStyle w:val="Rimandonotaapidipagina"/>
          <w:snapToGrid w:val="0"/>
          <w:color w:val="000000"/>
          <w:u w:color="000000"/>
        </w:rPr>
        <w:footnoteReference w:id="1"/>
      </w:r>
      <w:r w:rsidRPr="00A777A4">
        <w:t>,</w:t>
      </w:r>
      <w:proofErr w:type="gramEnd"/>
      <w:r w:rsidRPr="00A777A4">
        <w:t xml:space="preserve"> difensore di … … … (nome e cognome), imputato nel procedimento penale n. … … …</w:t>
      </w:r>
      <w:r w:rsidRPr="00A777A4">
        <w:rPr>
          <w:snapToGrid w:val="0"/>
          <w:color w:val="000000"/>
          <w:u w:color="000000"/>
        </w:rPr>
        <w:t> </w:t>
      </w:r>
      <w:r w:rsidRPr="00A777A4">
        <w:rPr>
          <w:rStyle w:val="Rimandonotaapidipagina"/>
          <w:snapToGrid w:val="0"/>
          <w:color w:val="000000"/>
          <w:u w:color="000000"/>
        </w:rPr>
        <w:footnoteReference w:id="2"/>
      </w:r>
      <w:r w:rsidRPr="00A777A4">
        <w:t>, in relazione ai punti della decisione concernenti … … …</w:t>
      </w:r>
      <w:r w:rsidRPr="00A777A4">
        <w:rPr>
          <w:snapToGrid w:val="0"/>
          <w:color w:val="000000"/>
          <w:u w:color="000000"/>
        </w:rPr>
        <w:t> </w:t>
      </w:r>
      <w:r w:rsidRPr="00A777A4">
        <w:rPr>
          <w:rStyle w:val="Rimandonotaapidipagina"/>
          <w:snapToGrid w:val="0"/>
          <w:color w:val="000000"/>
          <w:u w:color="000000"/>
        </w:rPr>
        <w:footnoteReference w:id="3"/>
      </w:r>
      <w:r w:rsidRPr="00A777A4">
        <w:t>, con il presente atto</w:t>
      </w:r>
    </w:p>
    <w:p w:rsidR="00F066D0" w:rsidRPr="00A777A4" w:rsidRDefault="00F066D0" w:rsidP="003A17D9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A777A4">
        <w:rPr>
          <w:i/>
        </w:rPr>
        <w:t>ricorre</w:t>
      </w:r>
      <w:proofErr w:type="gramEnd"/>
    </w:p>
    <w:p w:rsidR="00F066D0" w:rsidRPr="00A777A4" w:rsidRDefault="00F066D0" w:rsidP="003A17D9">
      <w:pPr>
        <w:pStyle w:val="CapoversoAtti"/>
        <w:spacing w:line="230" w:lineRule="exact"/>
      </w:pPr>
      <w:proofErr w:type="gramStart"/>
      <w:r w:rsidRPr="00A777A4">
        <w:t>nell</w:t>
      </w:r>
      <w:r w:rsidR="004F5B88" w:rsidRPr="00A777A4">
        <w:t>’</w:t>
      </w:r>
      <w:r w:rsidRPr="00A777A4">
        <w:t>interesse</w:t>
      </w:r>
      <w:proofErr w:type="gramEnd"/>
      <w:r w:rsidRPr="00A777A4">
        <w:t xml:space="preserve"> del proprio assistito</w:t>
      </w:r>
      <w:r w:rsidRPr="00A777A4">
        <w:rPr>
          <w:snapToGrid w:val="0"/>
          <w:color w:val="000000"/>
          <w:u w:color="000000"/>
        </w:rPr>
        <w:t> </w:t>
      </w:r>
      <w:r w:rsidRPr="00A777A4">
        <w:rPr>
          <w:rStyle w:val="Rimandonotaapidipagina"/>
          <w:snapToGrid w:val="0"/>
          <w:color w:val="000000"/>
          <w:u w:color="000000"/>
        </w:rPr>
        <w:footnoteReference w:id="4"/>
      </w:r>
      <w:r w:rsidRPr="00A777A4">
        <w:t>, avverso l</w:t>
      </w:r>
      <w:r w:rsidR="004F5B88" w:rsidRPr="00A777A4">
        <w:t>’</w:t>
      </w:r>
      <w:r w:rsidRPr="00A777A4">
        <w:t>ordinanza n. … … … pronunciata in data …/…/…, con la quale il … … …</w:t>
      </w:r>
      <w:r w:rsidRPr="00A777A4">
        <w:rPr>
          <w:snapToGrid w:val="0"/>
          <w:color w:val="000000"/>
          <w:u w:color="000000"/>
        </w:rPr>
        <w:t> </w:t>
      </w:r>
      <w:r w:rsidRPr="00A777A4">
        <w:rPr>
          <w:rStyle w:val="Rimandonotaapidipagina"/>
          <w:snapToGrid w:val="0"/>
          <w:color w:val="000000"/>
          <w:u w:color="000000"/>
        </w:rPr>
        <w:footnoteReference w:id="5"/>
      </w:r>
      <w:r w:rsidRPr="00A777A4">
        <w:t xml:space="preserve"> </w:t>
      </w:r>
      <w:proofErr w:type="gramStart"/>
      <w:r w:rsidRPr="00A777A4">
        <w:t>disponeva</w:t>
      </w:r>
      <w:proofErr w:type="gramEnd"/>
      <w:r w:rsidRPr="00A777A4">
        <w:t xml:space="preserve"> la sospensione del processo, in attesa della definizione in sede propria della questione pregiudiziale (civile </w:t>
      </w:r>
      <w:r w:rsidRPr="00A777A4">
        <w:rPr>
          <w:iCs/>
        </w:rPr>
        <w:t>oppure</w:t>
      </w:r>
      <w:r w:rsidRPr="00A777A4">
        <w:t xml:space="preserve"> amministrativa) concernente … … …</w:t>
      </w:r>
      <w:r w:rsidRPr="00A777A4">
        <w:rPr>
          <w:snapToGrid w:val="0"/>
          <w:color w:val="000000"/>
          <w:u w:color="000000"/>
        </w:rPr>
        <w:t> </w:t>
      </w:r>
      <w:r w:rsidRPr="00A777A4">
        <w:rPr>
          <w:rStyle w:val="Rimandonotaapidipagina"/>
          <w:snapToGrid w:val="0"/>
          <w:color w:val="000000"/>
          <w:u w:color="000000"/>
        </w:rPr>
        <w:footnoteReference w:id="6"/>
      </w:r>
      <w:r w:rsidRPr="00A777A4">
        <w:t>, per i seguenti</w:t>
      </w:r>
    </w:p>
    <w:p w:rsidR="00F066D0" w:rsidRPr="00A777A4" w:rsidRDefault="00F066D0" w:rsidP="003A17D9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A777A4">
        <w:rPr>
          <w:i/>
        </w:rPr>
        <w:t>motivi</w:t>
      </w:r>
      <w:proofErr w:type="gramEnd"/>
    </w:p>
    <w:p w:rsidR="00F066D0" w:rsidRPr="00A777A4" w:rsidRDefault="00F066D0" w:rsidP="003A17D9">
      <w:pPr>
        <w:pStyle w:val="CapoversoAtti"/>
        <w:spacing w:line="230" w:lineRule="exact"/>
      </w:pPr>
      <w:r w:rsidRPr="00A777A4">
        <w:t>… … …</w:t>
      </w:r>
    </w:p>
    <w:p w:rsidR="00F066D0" w:rsidRPr="00A777A4" w:rsidRDefault="00F066D0" w:rsidP="003A17D9">
      <w:pPr>
        <w:pStyle w:val="CapoversoAtti"/>
        <w:spacing w:line="230" w:lineRule="exact"/>
      </w:pPr>
      <w:r w:rsidRPr="00A777A4">
        <w:t>… … …</w:t>
      </w:r>
    </w:p>
    <w:p w:rsidR="00F066D0" w:rsidRPr="00A777A4" w:rsidRDefault="00F066D0" w:rsidP="003A17D9">
      <w:pPr>
        <w:pStyle w:val="CapoversoAtti"/>
        <w:spacing w:line="230" w:lineRule="exact"/>
      </w:pPr>
    </w:p>
    <w:p w:rsidR="00F066D0" w:rsidRPr="00A777A4" w:rsidRDefault="00F066D0" w:rsidP="003A17D9">
      <w:pPr>
        <w:pStyle w:val="CapoversoAtti"/>
        <w:spacing w:line="230" w:lineRule="exact"/>
      </w:pPr>
      <w:r w:rsidRPr="00A777A4">
        <w:t>Pertanto, chiede</w:t>
      </w:r>
    </w:p>
    <w:p w:rsidR="00F066D0" w:rsidRPr="00A777A4" w:rsidRDefault="00F066D0" w:rsidP="003A17D9">
      <w:pPr>
        <w:pStyle w:val="CapoversoAtti"/>
        <w:spacing w:line="230" w:lineRule="exact"/>
      </w:pPr>
      <w:proofErr w:type="gramStart"/>
      <w:r w:rsidRPr="00A777A4">
        <w:t>che</w:t>
      </w:r>
      <w:proofErr w:type="gramEnd"/>
      <w:r w:rsidRPr="00A777A4">
        <w:t xml:space="preserve"> la Suprema corte annulli la decisione impugnata e disponga la restituzione degli atti al giudice competente, affinché il processo instaurato innanzi ad esso riprenda immediatamente il suo corso</w:t>
      </w:r>
      <w:r w:rsidRPr="00A777A4">
        <w:rPr>
          <w:snapToGrid w:val="0"/>
          <w:color w:val="000000"/>
          <w:u w:color="000000"/>
        </w:rPr>
        <w:t> </w:t>
      </w:r>
      <w:r w:rsidRPr="00A777A4">
        <w:rPr>
          <w:rStyle w:val="Rimandonotaapidipagina"/>
          <w:snapToGrid w:val="0"/>
          <w:color w:val="000000"/>
          <w:u w:color="000000"/>
        </w:rPr>
        <w:footnoteReference w:id="7"/>
      </w:r>
      <w:r w:rsidRPr="00A777A4">
        <w:t>.</w:t>
      </w:r>
    </w:p>
    <w:p w:rsidR="00F066D0" w:rsidRPr="00A777A4" w:rsidRDefault="00F066D0" w:rsidP="003A17D9">
      <w:pPr>
        <w:pStyle w:val="CapoversoAtti"/>
        <w:spacing w:line="230" w:lineRule="exact"/>
      </w:pPr>
    </w:p>
    <w:p w:rsidR="00F066D0" w:rsidRPr="00A777A4" w:rsidRDefault="00F066D0" w:rsidP="003A17D9">
      <w:pPr>
        <w:pStyle w:val="CapoversoAtti"/>
        <w:spacing w:line="230" w:lineRule="exact"/>
      </w:pPr>
      <w:r w:rsidRPr="00A777A4">
        <w:t>Luogo e data</w:t>
      </w:r>
    </w:p>
    <w:p w:rsidR="003B46A0" w:rsidRPr="00A777A4" w:rsidRDefault="003B46A0" w:rsidP="003A17D9">
      <w:pPr>
        <w:pStyle w:val="CapoversoAtti"/>
        <w:spacing w:line="230" w:lineRule="exact"/>
      </w:pPr>
    </w:p>
    <w:p w:rsidR="00182A74" w:rsidRPr="00966FF8" w:rsidRDefault="00F066D0" w:rsidP="00681EE9">
      <w:pPr>
        <w:pStyle w:val="CapoversoAtti"/>
        <w:spacing w:line="230" w:lineRule="exact"/>
        <w:jc w:val="right"/>
        <w:rPr>
          <w:sz w:val="2"/>
          <w:szCs w:val="2"/>
        </w:rPr>
      </w:pPr>
      <w:r w:rsidRPr="00A777A4">
        <w:t>Sottoscrizione del difensore</w:t>
      </w:r>
      <w:r w:rsidRPr="00A777A4">
        <w:rPr>
          <w:snapToGrid w:val="0"/>
          <w:color w:val="000000"/>
          <w:u w:color="000000"/>
        </w:rPr>
        <w:t> </w:t>
      </w:r>
      <w:r w:rsidRPr="00A777A4">
        <w:rPr>
          <w:rStyle w:val="Rimandonotaapidipagina"/>
          <w:snapToGrid w:val="0"/>
          <w:color w:val="000000"/>
          <w:u w:color="000000"/>
        </w:rPr>
        <w:footnoteReference w:id="8"/>
      </w:r>
      <w:bookmarkStart w:id="0" w:name="_GoBack"/>
      <w:bookmarkEnd w:id="0"/>
    </w:p>
    <w:sectPr w:rsidR="00182A74" w:rsidRPr="00966FF8" w:rsidSect="004F5B88">
      <w:headerReference w:type="even" r:id="rId8"/>
      <w:headerReference w:type="default" r:id="rId9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FDA" w:rsidRDefault="008E2FDA">
      <w:r>
        <w:separator/>
      </w:r>
    </w:p>
    <w:p w:rsidR="008E2FDA" w:rsidRDefault="008E2FDA"/>
    <w:p w:rsidR="008E2FDA" w:rsidRDefault="008E2FDA"/>
    <w:p w:rsidR="008E2FDA" w:rsidRDefault="008E2FDA"/>
  </w:endnote>
  <w:endnote w:type="continuationSeparator" w:id="0">
    <w:p w:rsidR="008E2FDA" w:rsidRDefault="008E2FDA">
      <w:r>
        <w:continuationSeparator/>
      </w:r>
    </w:p>
    <w:p w:rsidR="008E2FDA" w:rsidRDefault="008E2FDA"/>
    <w:p w:rsidR="008E2FDA" w:rsidRDefault="008E2FDA"/>
    <w:p w:rsidR="008E2FDA" w:rsidRDefault="008E2F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E2FD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2FDA" w:rsidRDefault="008E2FD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E2FDA" w:rsidRPr="00BC75D6" w:rsidRDefault="008E2FDA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E2FD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2FDA" w:rsidRDefault="008E2FD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E2FDA" w:rsidRPr="00BC75D6" w:rsidRDefault="008E2FDA" w:rsidP="00BC75D6">
      <w:pPr>
        <w:spacing w:line="100" w:lineRule="exact"/>
        <w:rPr>
          <w:sz w:val="10"/>
          <w:szCs w:val="10"/>
        </w:rPr>
      </w:pPr>
    </w:p>
  </w:footnote>
  <w:footnote w:id="1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t>Il ricorso per cassazione può essere promosso dall’avvocato iscritto nell’apposito albo dei cassazionisti, ovvero personalmente dall’imputato.</w:t>
      </w:r>
    </w:p>
  </w:footnote>
  <w:footnote w:id="2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rPr>
          <w:spacing w:val="-2"/>
        </w:rPr>
        <w:t>Oppure, se il ricorso è proposto direttamente dall’imputato, si indica: “Il sottoscritto … … …</w:t>
      </w:r>
      <w:r w:rsidRPr="00483703">
        <w:t xml:space="preserve"> (nome e cognome), imputato nel procedimento penale n. … … …”.</w:t>
      </w:r>
    </w:p>
  </w:footnote>
  <w:footnote w:id="3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rPr>
          <w:iCs/>
        </w:rPr>
        <w:t>Indicare quelli rilevanti in relazione ai motivi</w:t>
      </w:r>
      <w:r w:rsidRPr="00483703">
        <w:t xml:space="preserve">. </w:t>
      </w:r>
    </w:p>
  </w:footnote>
  <w:footnote w:id="4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t>Oppure, se il ricorso è promosso direttamente dall’imputato, si indica: “nell’interesse proprio”.</w:t>
      </w:r>
    </w:p>
  </w:footnote>
  <w:footnote w:id="5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t>I</w:t>
      </w:r>
      <w:r w:rsidRPr="00483703">
        <w:rPr>
          <w:iCs/>
        </w:rPr>
        <w:t>ndicare l’organo giudiziario interessato</w:t>
      </w:r>
      <w:r w:rsidRPr="00483703">
        <w:t xml:space="preserve">. </w:t>
      </w:r>
    </w:p>
  </w:footnote>
  <w:footnote w:id="6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t>I</w:t>
      </w:r>
      <w:r w:rsidRPr="00483703">
        <w:rPr>
          <w:iCs/>
        </w:rPr>
        <w:t>ndicare la specifica questione e la persona cui si riferisce</w:t>
      </w:r>
      <w:r w:rsidRPr="00483703">
        <w:t xml:space="preserve">. </w:t>
      </w:r>
    </w:p>
  </w:footnote>
  <w:footnote w:id="7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t>V. Quadro essenziale § XIII, 1, 2, 3.</w:t>
      </w:r>
    </w:p>
  </w:footnote>
  <w:footnote w:id="8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t>Oppure, se il ricorso è proposto direttamente dall’imputato, la sottoscrizione è di quest’ultimo.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D9" w:rsidRDefault="00F111D9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81EE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F111D9" w:rsidRPr="00CA2F41" w:rsidRDefault="00F111D9" w:rsidP="00F111D9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D9" w:rsidRDefault="00F111D9" w:rsidP="00F111D9">
    <w:pPr>
      <w:pStyle w:val="Intestazione"/>
      <w:tabs>
        <w:tab w:val="clear" w:pos="4819"/>
        <w:tab w:val="center" w:pos="326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hAnsi="Tahoma"/>
      </w:r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5"/>
  </w:num>
  <w:num w:numId="4">
    <w:abstractNumId w:val="33"/>
  </w:num>
  <w:num w:numId="5">
    <w:abstractNumId w:val="12"/>
  </w:num>
  <w:num w:numId="6">
    <w:abstractNumId w:val="39"/>
  </w:num>
  <w:num w:numId="7">
    <w:abstractNumId w:val="35"/>
  </w:num>
  <w:num w:numId="8">
    <w:abstractNumId w:val="8"/>
  </w:num>
  <w:num w:numId="9">
    <w:abstractNumId w:val="13"/>
  </w:num>
  <w:num w:numId="10">
    <w:abstractNumId w:val="16"/>
  </w:num>
  <w:num w:numId="11">
    <w:abstractNumId w:val="4"/>
  </w:num>
  <w:num w:numId="12">
    <w:abstractNumId w:val="18"/>
  </w:num>
  <w:num w:numId="13">
    <w:abstractNumId w:val="20"/>
  </w:num>
  <w:num w:numId="14">
    <w:abstractNumId w:val="3"/>
  </w:num>
  <w:num w:numId="15">
    <w:abstractNumId w:val="42"/>
  </w:num>
  <w:num w:numId="16">
    <w:abstractNumId w:val="19"/>
  </w:num>
  <w:num w:numId="17">
    <w:abstractNumId w:val="25"/>
  </w:num>
  <w:num w:numId="18">
    <w:abstractNumId w:val="24"/>
  </w:num>
  <w:num w:numId="19">
    <w:abstractNumId w:val="1"/>
  </w:num>
  <w:num w:numId="20">
    <w:abstractNumId w:val="21"/>
  </w:num>
  <w:num w:numId="21">
    <w:abstractNumId w:val="15"/>
  </w:num>
  <w:num w:numId="22">
    <w:abstractNumId w:val="38"/>
  </w:num>
  <w:num w:numId="23">
    <w:abstractNumId w:val="14"/>
  </w:num>
  <w:num w:numId="24">
    <w:abstractNumId w:val="28"/>
  </w:num>
  <w:num w:numId="25">
    <w:abstractNumId w:val="29"/>
  </w:num>
  <w:num w:numId="26">
    <w:abstractNumId w:val="6"/>
  </w:num>
  <w:num w:numId="27">
    <w:abstractNumId w:val="34"/>
  </w:num>
  <w:num w:numId="28">
    <w:abstractNumId w:val="22"/>
  </w:num>
  <w:num w:numId="29">
    <w:abstractNumId w:val="40"/>
  </w:num>
  <w:num w:numId="30">
    <w:abstractNumId w:val="30"/>
  </w:num>
  <w:num w:numId="31">
    <w:abstractNumId w:val="41"/>
  </w:num>
  <w:num w:numId="32">
    <w:abstractNumId w:val="37"/>
  </w:num>
  <w:num w:numId="33">
    <w:abstractNumId w:val="10"/>
  </w:num>
  <w:num w:numId="34">
    <w:abstractNumId w:val="36"/>
  </w:num>
  <w:num w:numId="35">
    <w:abstractNumId w:val="27"/>
  </w:num>
  <w:num w:numId="36">
    <w:abstractNumId w:val="26"/>
  </w:num>
  <w:num w:numId="37">
    <w:abstractNumId w:val="31"/>
  </w:num>
  <w:num w:numId="38">
    <w:abstractNumId w:val="44"/>
  </w:num>
  <w:num w:numId="39">
    <w:abstractNumId w:val="9"/>
  </w:num>
  <w:num w:numId="40">
    <w:abstractNumId w:val="7"/>
  </w:num>
  <w:num w:numId="41">
    <w:abstractNumId w:val="23"/>
  </w:num>
  <w:num w:numId="42">
    <w:abstractNumId w:val="17"/>
  </w:num>
  <w:num w:numId="43">
    <w:abstractNumId w:val="43"/>
  </w:num>
  <w:num w:numId="44">
    <w:abstractNumId w:val="5"/>
  </w:num>
  <w:num w:numId="45">
    <w:abstractNumId w:val="3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1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5" type="connector" idref="#AutoShape 6"/>
        <o:r id="V:Rule37" type="connector" idref="#AutoShape 4"/>
        <o:r id="V:Rule38" type="connector" idref="#AutoShape 3"/>
        <o:r id="V:Rule40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576DE"/>
    <w:rsid w:val="000625B7"/>
    <w:rsid w:val="000A37AE"/>
    <w:rsid w:val="000B3932"/>
    <w:rsid w:val="000C33AA"/>
    <w:rsid w:val="000C394F"/>
    <w:rsid w:val="000E375D"/>
    <w:rsid w:val="00103859"/>
    <w:rsid w:val="001148B4"/>
    <w:rsid w:val="00115BF0"/>
    <w:rsid w:val="00116557"/>
    <w:rsid w:val="00124B4D"/>
    <w:rsid w:val="00136BD5"/>
    <w:rsid w:val="0014367C"/>
    <w:rsid w:val="001571E4"/>
    <w:rsid w:val="00160F26"/>
    <w:rsid w:val="00182A74"/>
    <w:rsid w:val="00185D1E"/>
    <w:rsid w:val="0018745C"/>
    <w:rsid w:val="001A00F1"/>
    <w:rsid w:val="001A3394"/>
    <w:rsid w:val="001B1D80"/>
    <w:rsid w:val="001B5EAC"/>
    <w:rsid w:val="001B7DB2"/>
    <w:rsid w:val="001D70AD"/>
    <w:rsid w:val="001E71F0"/>
    <w:rsid w:val="001F5F4C"/>
    <w:rsid w:val="001F7563"/>
    <w:rsid w:val="002012CC"/>
    <w:rsid w:val="002043E4"/>
    <w:rsid w:val="0021303E"/>
    <w:rsid w:val="0023575D"/>
    <w:rsid w:val="00237D24"/>
    <w:rsid w:val="00237D8A"/>
    <w:rsid w:val="00246703"/>
    <w:rsid w:val="002479B4"/>
    <w:rsid w:val="00266FAE"/>
    <w:rsid w:val="00272F0D"/>
    <w:rsid w:val="002738C9"/>
    <w:rsid w:val="00277093"/>
    <w:rsid w:val="00282066"/>
    <w:rsid w:val="0029322A"/>
    <w:rsid w:val="002A43B7"/>
    <w:rsid w:val="002A5046"/>
    <w:rsid w:val="002A5519"/>
    <w:rsid w:val="002D7F74"/>
    <w:rsid w:val="002E7219"/>
    <w:rsid w:val="002F08F1"/>
    <w:rsid w:val="002F1468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A17D9"/>
    <w:rsid w:val="003B46A0"/>
    <w:rsid w:val="003B69D6"/>
    <w:rsid w:val="003B6C64"/>
    <w:rsid w:val="003C70F2"/>
    <w:rsid w:val="003E4D0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3703"/>
    <w:rsid w:val="00484006"/>
    <w:rsid w:val="004853E8"/>
    <w:rsid w:val="00490861"/>
    <w:rsid w:val="00495E04"/>
    <w:rsid w:val="004A3E08"/>
    <w:rsid w:val="004D00C5"/>
    <w:rsid w:val="004E7DC4"/>
    <w:rsid w:val="004F5617"/>
    <w:rsid w:val="004F5B88"/>
    <w:rsid w:val="005224AF"/>
    <w:rsid w:val="00525938"/>
    <w:rsid w:val="00532064"/>
    <w:rsid w:val="00534902"/>
    <w:rsid w:val="00541E69"/>
    <w:rsid w:val="00552742"/>
    <w:rsid w:val="00553119"/>
    <w:rsid w:val="00554FFE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0C55"/>
    <w:rsid w:val="005B7EA8"/>
    <w:rsid w:val="005C1834"/>
    <w:rsid w:val="005E082B"/>
    <w:rsid w:val="005E6D2D"/>
    <w:rsid w:val="005F0A89"/>
    <w:rsid w:val="005F7F44"/>
    <w:rsid w:val="006007E6"/>
    <w:rsid w:val="0060316E"/>
    <w:rsid w:val="00620DB6"/>
    <w:rsid w:val="006233F3"/>
    <w:rsid w:val="00625790"/>
    <w:rsid w:val="00636609"/>
    <w:rsid w:val="0064324D"/>
    <w:rsid w:val="006534D4"/>
    <w:rsid w:val="006544E2"/>
    <w:rsid w:val="00654F45"/>
    <w:rsid w:val="00660598"/>
    <w:rsid w:val="00671AD4"/>
    <w:rsid w:val="006745BF"/>
    <w:rsid w:val="00675199"/>
    <w:rsid w:val="00681EE9"/>
    <w:rsid w:val="006844D6"/>
    <w:rsid w:val="0069030D"/>
    <w:rsid w:val="00692BF5"/>
    <w:rsid w:val="006943BB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12D46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81F68"/>
    <w:rsid w:val="007943D2"/>
    <w:rsid w:val="007A01F7"/>
    <w:rsid w:val="007A6513"/>
    <w:rsid w:val="007C1D50"/>
    <w:rsid w:val="007C5D21"/>
    <w:rsid w:val="007E2132"/>
    <w:rsid w:val="007E38D9"/>
    <w:rsid w:val="007E79B6"/>
    <w:rsid w:val="00820732"/>
    <w:rsid w:val="0082617E"/>
    <w:rsid w:val="00833DD3"/>
    <w:rsid w:val="008416A1"/>
    <w:rsid w:val="00861399"/>
    <w:rsid w:val="00862974"/>
    <w:rsid w:val="00881C16"/>
    <w:rsid w:val="00882AB0"/>
    <w:rsid w:val="008849FF"/>
    <w:rsid w:val="00893CA6"/>
    <w:rsid w:val="00894761"/>
    <w:rsid w:val="00896B0F"/>
    <w:rsid w:val="008B189F"/>
    <w:rsid w:val="008D0A88"/>
    <w:rsid w:val="008D6DA2"/>
    <w:rsid w:val="008E2FDA"/>
    <w:rsid w:val="008F0D74"/>
    <w:rsid w:val="008F1ACA"/>
    <w:rsid w:val="008F3CC7"/>
    <w:rsid w:val="008F6DF4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5B01"/>
    <w:rsid w:val="009C77D1"/>
    <w:rsid w:val="009E1E4A"/>
    <w:rsid w:val="009E543D"/>
    <w:rsid w:val="00A07FC2"/>
    <w:rsid w:val="00A2118C"/>
    <w:rsid w:val="00A2161A"/>
    <w:rsid w:val="00A22655"/>
    <w:rsid w:val="00A33F26"/>
    <w:rsid w:val="00A55F19"/>
    <w:rsid w:val="00A6074F"/>
    <w:rsid w:val="00A66DBC"/>
    <w:rsid w:val="00A706EC"/>
    <w:rsid w:val="00A777A4"/>
    <w:rsid w:val="00A84308"/>
    <w:rsid w:val="00AB03D6"/>
    <w:rsid w:val="00AB73DB"/>
    <w:rsid w:val="00AC7BCC"/>
    <w:rsid w:val="00AE1D83"/>
    <w:rsid w:val="00AF30EA"/>
    <w:rsid w:val="00B16B93"/>
    <w:rsid w:val="00B32178"/>
    <w:rsid w:val="00B3445A"/>
    <w:rsid w:val="00B44764"/>
    <w:rsid w:val="00B45F02"/>
    <w:rsid w:val="00B542A1"/>
    <w:rsid w:val="00B70EC1"/>
    <w:rsid w:val="00BA765E"/>
    <w:rsid w:val="00BC75D6"/>
    <w:rsid w:val="00BF3FA4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67A30"/>
    <w:rsid w:val="00C74914"/>
    <w:rsid w:val="00C75B2B"/>
    <w:rsid w:val="00C7738D"/>
    <w:rsid w:val="00C83170"/>
    <w:rsid w:val="00C870CC"/>
    <w:rsid w:val="00C96FAA"/>
    <w:rsid w:val="00CA4CC9"/>
    <w:rsid w:val="00CA57E2"/>
    <w:rsid w:val="00CA65CC"/>
    <w:rsid w:val="00CA6C63"/>
    <w:rsid w:val="00CB0897"/>
    <w:rsid w:val="00CB331B"/>
    <w:rsid w:val="00CC015F"/>
    <w:rsid w:val="00CD45AF"/>
    <w:rsid w:val="00CD5C2B"/>
    <w:rsid w:val="00CE28C8"/>
    <w:rsid w:val="00CF75DE"/>
    <w:rsid w:val="00D0114D"/>
    <w:rsid w:val="00D012CB"/>
    <w:rsid w:val="00D1310D"/>
    <w:rsid w:val="00D2352E"/>
    <w:rsid w:val="00D252B9"/>
    <w:rsid w:val="00D2707F"/>
    <w:rsid w:val="00D373AC"/>
    <w:rsid w:val="00D46EDF"/>
    <w:rsid w:val="00D472C4"/>
    <w:rsid w:val="00D50A84"/>
    <w:rsid w:val="00D7166A"/>
    <w:rsid w:val="00D76037"/>
    <w:rsid w:val="00D9164F"/>
    <w:rsid w:val="00DA1B28"/>
    <w:rsid w:val="00DA69B8"/>
    <w:rsid w:val="00DA713B"/>
    <w:rsid w:val="00DC53D8"/>
    <w:rsid w:val="00DD3789"/>
    <w:rsid w:val="00DD44AA"/>
    <w:rsid w:val="00DE2519"/>
    <w:rsid w:val="00E02035"/>
    <w:rsid w:val="00E0277F"/>
    <w:rsid w:val="00E11D61"/>
    <w:rsid w:val="00E14D6A"/>
    <w:rsid w:val="00E22556"/>
    <w:rsid w:val="00E35391"/>
    <w:rsid w:val="00E60FF2"/>
    <w:rsid w:val="00E6162E"/>
    <w:rsid w:val="00E9363C"/>
    <w:rsid w:val="00E96E43"/>
    <w:rsid w:val="00EA3249"/>
    <w:rsid w:val="00EA3B7B"/>
    <w:rsid w:val="00EA799B"/>
    <w:rsid w:val="00EB3B03"/>
    <w:rsid w:val="00EC175C"/>
    <w:rsid w:val="00EC45CD"/>
    <w:rsid w:val="00EE1236"/>
    <w:rsid w:val="00EE5575"/>
    <w:rsid w:val="00EE6C00"/>
    <w:rsid w:val="00F00D40"/>
    <w:rsid w:val="00F066D0"/>
    <w:rsid w:val="00F111D9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39D1"/>
    <w:rsid w:val="00FA6FB3"/>
    <w:rsid w:val="00FB5388"/>
    <w:rsid w:val="00FD0F53"/>
    <w:rsid w:val="00FD17CC"/>
    <w:rsid w:val="00FE1A6A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18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F066D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F066D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F066D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F066D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F066D0"/>
    <w:rPr>
      <w:snapToGrid w:val="0"/>
      <w:sz w:val="24"/>
    </w:rPr>
  </w:style>
  <w:style w:type="character" w:customStyle="1" w:styleId="Titolo7Carattere">
    <w:name w:val="Titolo 7 Carattere"/>
    <w:link w:val="Titolo7"/>
    <w:rsid w:val="00F066D0"/>
    <w:rPr>
      <w:snapToGrid w:val="0"/>
      <w:sz w:val="24"/>
    </w:rPr>
  </w:style>
  <w:style w:type="character" w:customStyle="1" w:styleId="Titolo8Carattere">
    <w:name w:val="Titolo 8 Carattere"/>
    <w:link w:val="Titolo8"/>
    <w:rsid w:val="00F066D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F066D0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F066D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F066D0"/>
    <w:rPr>
      <w:b/>
      <w:bCs/>
      <w:sz w:val="24"/>
      <w:szCs w:val="24"/>
    </w:rPr>
  </w:style>
  <w:style w:type="paragraph" w:customStyle="1" w:styleId="cpv">
    <w:name w:val="cpv"/>
    <w:rsid w:val="00F066D0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customStyle="1" w:styleId="Corpodeltesto21">
    <w:name w:val="Corpo del testo 21"/>
    <w:basedOn w:val="Normale"/>
    <w:rsid w:val="00F066D0"/>
    <w:pPr>
      <w:suppressAutoHyphens/>
      <w:jc w:val="both"/>
    </w:pPr>
    <w:rPr>
      <w:rFonts w:ascii="Garamond" w:hAnsi="Garamond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E4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14818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8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4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B2912-3580-4A5B-8CDC-B90A4084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38</cp:revision>
  <cp:lastPrinted>2015-07-29T12:46:00Z</cp:lastPrinted>
  <dcterms:created xsi:type="dcterms:W3CDTF">2015-09-16T13:00:00Z</dcterms:created>
  <dcterms:modified xsi:type="dcterms:W3CDTF">2016-06-01T13:03:00Z</dcterms:modified>
</cp:coreProperties>
</file>