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7E" w:rsidRPr="00686741" w:rsidRDefault="00BA717E">
      <w:pPr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BA717E" w:rsidRPr="0068674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A6199E" w:rsidP="00C83CE8">
            <w:pPr>
              <w:pStyle w:val="DicituraAtto"/>
            </w:pPr>
            <w:r w:rsidRPr="00686741">
              <w:t>42</w:t>
            </w:r>
            <w:r w:rsidR="00C83CE8" w:rsidRPr="00686741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A717E" w:rsidRPr="0068674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pStyle w:val="TitoloAtto"/>
            </w:pPr>
            <w:r w:rsidRPr="00686741">
              <w:t xml:space="preserve">Memoria alla </w:t>
            </w:r>
            <w:r w:rsidR="001059A0" w:rsidRPr="00686741">
              <w:t>Corte di appello</w:t>
            </w:r>
            <w:r w:rsidRPr="00686741">
              <w:rPr>
                <w:sz w:val="8"/>
                <w:szCs w:val="8"/>
              </w:rPr>
              <w:t> </w:t>
            </w:r>
            <w:r w:rsidRPr="00686741">
              <w:rPr>
                <w:rStyle w:val="Rimandonotaapidipagina"/>
                <w:b w:val="0"/>
                <w:bCs/>
                <w:caps/>
              </w:rPr>
              <w:footnoteReference w:id="1"/>
            </w:r>
          </w:p>
        </w:tc>
      </w:tr>
    </w:tbl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1059A0">
      <w:pPr>
        <w:pStyle w:val="CapoversoAtti"/>
        <w:jc w:val="center"/>
      </w:pPr>
      <w:r w:rsidRPr="00686741">
        <w:t>Corte di appello</w:t>
      </w:r>
      <w:r w:rsidR="00BA717E" w:rsidRPr="00686741">
        <w:rPr>
          <w:snapToGrid w:val="0"/>
          <w:color w:val="000000"/>
          <w:u w:color="000000"/>
        </w:rPr>
        <w:t> </w:t>
      </w:r>
      <w:r w:rsidR="00BA717E" w:rsidRPr="00686741">
        <w:t>di … … … – Sezioni penali</w:t>
      </w:r>
      <w:r w:rsidR="00BA717E" w:rsidRPr="00686741">
        <w:rPr>
          <w:rStyle w:val="Rimandonotaapidipagina"/>
          <w:snapToGrid w:val="0"/>
          <w:color w:val="000000"/>
          <w:u w:color="000000"/>
        </w:rPr>
        <w:t xml:space="preserve"> </w:t>
      </w:r>
      <w:r w:rsidR="00BA717E" w:rsidRPr="00686741">
        <w:rPr>
          <w:rStyle w:val="Rimandonotaapidipagina"/>
          <w:snapToGrid w:val="0"/>
          <w:color w:val="000000"/>
          <w:u w:color="000000"/>
        </w:rPr>
        <w:footnoteReference w:id="2"/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rPr>
          <w:spacing w:val="-2"/>
        </w:rPr>
        <w:t xml:space="preserve">Il sottoscritto Avv. … … … </w:t>
      </w:r>
      <w:r w:rsidRPr="00686741">
        <w:rPr>
          <w:iCs/>
          <w:spacing w:val="-2"/>
        </w:rPr>
        <w:t>(nome e cognome</w:t>
      </w:r>
      <w:r w:rsidRPr="00686741">
        <w:rPr>
          <w:spacing w:val="-2"/>
        </w:rPr>
        <w:t>)</w:t>
      </w:r>
      <w:r w:rsidRPr="00686741">
        <w:rPr>
          <w:rStyle w:val="Rimandonotaapidipagina"/>
          <w:spacing w:val="-2"/>
          <w:u w:color="000000"/>
        </w:rPr>
        <w:t> </w:t>
      </w:r>
      <w:r w:rsidRPr="00686741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686741">
        <w:rPr>
          <w:spacing w:val="-2"/>
        </w:rPr>
        <w:t xml:space="preserve">, difensore di </w:t>
      </w:r>
      <w:proofErr w:type="gramStart"/>
      <w:r w:rsidRPr="00686741">
        <w:rPr>
          <w:spacing w:val="-2"/>
        </w:rPr>
        <w:t xml:space="preserve">fiducia </w:t>
      </w:r>
      <w:r w:rsidRPr="00686741">
        <w:rPr>
          <w:rStyle w:val="Rimandonotaapidipagina"/>
          <w:spacing w:val="-2"/>
        </w:rPr>
        <w:footnoteReference w:id="4"/>
      </w:r>
      <w:r w:rsidRPr="00686741">
        <w:rPr>
          <w:spacing w:val="-2"/>
        </w:rPr>
        <w:t xml:space="preserve"> di</w:t>
      </w:r>
      <w:proofErr w:type="gramEnd"/>
      <w:r w:rsidRPr="00686741">
        <w:rPr>
          <w:spacing w:val="-2"/>
        </w:rPr>
        <w:t xml:space="preserve"> … … …</w:t>
      </w:r>
      <w:r w:rsidRPr="00686741">
        <w:t xml:space="preserve"> (</w:t>
      </w:r>
      <w:r w:rsidRPr="00686741">
        <w:rPr>
          <w:iCs/>
        </w:rPr>
        <w:t>nome</w:t>
      </w:r>
      <w:r w:rsidRPr="00686741">
        <w:t xml:space="preserve"> e </w:t>
      </w:r>
      <w:r w:rsidRPr="00686741">
        <w:rPr>
          <w:iCs/>
        </w:rPr>
        <w:t>cognome</w:t>
      </w:r>
      <w:r w:rsidRPr="00686741">
        <w:t>), in seguito alla notifica del decreto n. … … ... con cui è stata fissata per il giorno …/…/… l</w:t>
      </w:r>
      <w:r w:rsidR="001D5746" w:rsidRPr="00686741">
        <w:t>’</w:t>
      </w:r>
      <w:r w:rsidRPr="00686741">
        <w:t>udienza in camera di consiglio</w:t>
      </w:r>
      <w:r w:rsidRPr="00686741">
        <w:rPr>
          <w:snapToGrid w:val="0"/>
          <w:color w:val="000000"/>
          <w:u w:color="000000"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5"/>
      </w:r>
      <w:r w:rsidRPr="00686741">
        <w:t xml:space="preserve"> per la trattazione della domanda di estradizione, rappresenta quanto segue:</w:t>
      </w:r>
    </w:p>
    <w:p w:rsidR="00BA717E" w:rsidRPr="00686741" w:rsidRDefault="00BA717E">
      <w:pPr>
        <w:pStyle w:val="CapoversoAtti"/>
      </w:pPr>
    </w:p>
    <w:p w:rsidR="00A6199E" w:rsidRPr="00686741" w:rsidRDefault="00A6199E">
      <w:pPr>
        <w:pStyle w:val="CapoversoAtti"/>
      </w:pPr>
    </w:p>
    <w:p w:rsidR="00BA717E" w:rsidRPr="00686741" w:rsidRDefault="00BA717E">
      <w:pPr>
        <w:pStyle w:val="CapoversoAtti"/>
        <w:jc w:val="center"/>
        <w:rPr>
          <w:i/>
        </w:rPr>
      </w:pPr>
      <w:r w:rsidRPr="00686741">
        <w:rPr>
          <w:i/>
        </w:rPr>
        <w:t>Motivi</w:t>
      </w: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In relazione a quanto precede, chiede che sia respinta la richiesta di</w:t>
      </w:r>
      <w:r w:rsidRPr="00686741">
        <w:rPr>
          <w:i/>
          <w:iCs/>
        </w:rPr>
        <w:t xml:space="preserve"> </w:t>
      </w:r>
      <w:r w:rsidRPr="00686741">
        <w:rPr>
          <w:iCs/>
        </w:rPr>
        <w:t>estradizione.</w:t>
      </w:r>
    </w:p>
    <w:p w:rsidR="00BA717E" w:rsidRPr="00686741" w:rsidRDefault="00BA717E">
      <w:pPr>
        <w:pStyle w:val="CapoversoAtti"/>
      </w:pPr>
    </w:p>
    <w:p w:rsidR="001D5746" w:rsidRPr="00686741" w:rsidRDefault="00BA717E">
      <w:pPr>
        <w:pStyle w:val="CapoversoAtti"/>
      </w:pPr>
      <w:r w:rsidRPr="00686741">
        <w:t>Luogo e data</w:t>
      </w:r>
    </w:p>
    <w:p w:rsidR="00BA717E" w:rsidRPr="00686741" w:rsidRDefault="00BA717E">
      <w:pPr>
        <w:pStyle w:val="CapoversoAtti"/>
        <w:jc w:val="right"/>
      </w:pPr>
      <w:r w:rsidRPr="00686741">
        <w:t>Sottoscrizione del difensore (o dell</w:t>
      </w:r>
      <w:r w:rsidR="001D5746" w:rsidRPr="00686741">
        <w:t>’</w:t>
      </w:r>
      <w:r w:rsidRPr="00686741">
        <w:t>interessato)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A6199E" w:rsidRPr="00686741" w:rsidRDefault="00A6199E">
      <w:pPr>
        <w:pStyle w:val="CapoversoAtti"/>
      </w:pPr>
    </w:p>
    <w:p w:rsidR="00A6199E" w:rsidRPr="00686741" w:rsidRDefault="00A6199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  <w:rPr>
          <w:i/>
        </w:rPr>
      </w:pPr>
      <w:r w:rsidRPr="00686741">
        <w:rPr>
          <w:i/>
        </w:rPr>
        <w:lastRenderedPageBreak/>
        <w:t>Dichiarazione di nomina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Il sottoscritto … … … (</w:t>
      </w:r>
      <w:r w:rsidRPr="00686741">
        <w:rPr>
          <w:iCs/>
        </w:rPr>
        <w:t>nome e cognome)</w:t>
      </w:r>
      <w:r w:rsidRPr="00686741">
        <w:rPr>
          <w:i/>
          <w:iCs/>
        </w:rPr>
        <w:t xml:space="preserve">, </w:t>
      </w:r>
      <w:r w:rsidRPr="00686741">
        <w:rPr>
          <w:iCs/>
        </w:rPr>
        <w:t xml:space="preserve">nato a </w:t>
      </w:r>
      <w:r w:rsidRPr="00686741">
        <w:t xml:space="preserve">… … … </w:t>
      </w:r>
      <w:r w:rsidRPr="00686741">
        <w:rPr>
          <w:iCs/>
        </w:rPr>
        <w:t xml:space="preserve">il …/…/..., residente in … … …, </w:t>
      </w:r>
      <w:r w:rsidRPr="00686741">
        <w:t>Via ... ... ..., n. ... ... ..., nomina proprio difensore di fiducia l</w:t>
      </w:r>
      <w:r w:rsidR="001D5746" w:rsidRPr="00686741">
        <w:t>’</w:t>
      </w:r>
      <w:r w:rsidRPr="00686741">
        <w:t>Avv. … … … (</w:t>
      </w:r>
      <w:r w:rsidRPr="00686741">
        <w:rPr>
          <w:iCs/>
        </w:rPr>
        <w:t>nome e cognome</w:t>
      </w:r>
      <w:r w:rsidRPr="00686741">
        <w:t>), affinché lo rappresenti e difenda nel presente procedimento ed elegge domicilio nel suo studio in … … …, Via ... ... ..., n. ... ... ...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Luogo e data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r w:rsidRPr="00686741">
        <w:t>Sottoscrizione dell</w:t>
      </w:r>
      <w:r w:rsidR="001D5746" w:rsidRPr="00686741">
        <w:t>’</w:t>
      </w:r>
      <w:r w:rsidRPr="00686741">
        <w:t>interessato</w:t>
      </w:r>
    </w:p>
    <w:p w:rsidR="00BA717E" w:rsidRPr="00686741" w:rsidRDefault="00BA717E">
      <w:pPr>
        <w:pStyle w:val="CapoversoAtti"/>
        <w:jc w:val="right"/>
      </w:pPr>
      <w:proofErr w:type="gramStart"/>
      <w:r w:rsidRPr="00686741">
        <w:t>per</w:t>
      </w:r>
      <w:proofErr w:type="gramEnd"/>
      <w:r w:rsidRPr="00686741">
        <w:t xml:space="preserve"> autentica</w:t>
      </w:r>
    </w:p>
    <w:p w:rsidR="00BA717E" w:rsidRPr="00686741" w:rsidRDefault="00BA717E">
      <w:pPr>
        <w:pStyle w:val="CapoversoAtti"/>
        <w:jc w:val="right"/>
      </w:pPr>
      <w:r w:rsidRPr="00686741">
        <w:t>Sottoscrizione del difensore</w:t>
      </w:r>
      <w:bookmarkStart w:id="0" w:name="_GoBack"/>
      <w:bookmarkEnd w:id="0"/>
    </w:p>
    <w:sectPr w:rsidR="00BA717E" w:rsidRPr="00686741" w:rsidSect="00757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8D" w:rsidRDefault="00A45E8D">
      <w:r>
        <w:separator/>
      </w:r>
    </w:p>
    <w:p w:rsidR="00A45E8D" w:rsidRDefault="00A45E8D"/>
    <w:p w:rsidR="00A45E8D" w:rsidRDefault="00A45E8D"/>
    <w:p w:rsidR="00A45E8D" w:rsidRDefault="00A45E8D"/>
  </w:endnote>
  <w:endnote w:type="continuationSeparator" w:id="0">
    <w:p w:rsidR="00A45E8D" w:rsidRDefault="00A45E8D">
      <w:r>
        <w:continuationSeparator/>
      </w:r>
    </w:p>
    <w:p w:rsidR="00A45E8D" w:rsidRDefault="00A45E8D"/>
    <w:p w:rsidR="00A45E8D" w:rsidRDefault="00A45E8D"/>
    <w:p w:rsidR="00A45E8D" w:rsidRDefault="00A45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id="1">
    <w:p w:rsidR="00BA717E" w:rsidRDefault="00BA717E">
      <w:pPr>
        <w:pStyle w:val="Notaapipagina"/>
      </w:pPr>
      <w:r>
        <w:rPr>
          <w:rStyle w:val="Rimandonotaapidipagina"/>
        </w:rPr>
        <w:footnoteRef/>
      </w:r>
      <w:r>
        <w:t xml:space="preserve"> La memoria difensiva può essere presentata ai sensi dell’art. 704, comma 1, c.p.p. sino a cinque giorni prima la data d’udienza in camera di consiglio fissata con decreto dal Presidente della stessa Corte di appello; il cui avviso, a pena di nullità, deve essere notificato alle parti non oltre i dieci giorni dalla data dell’udienza.</w:t>
      </w:r>
    </w:p>
  </w:footnote>
  <w:footnote w:id="2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 Corte di appello territorialmente competente a decidere sulla domanda di estradizione è quella individuata ai sensi dell’art. 701, comma 4, c.p.p.</w:t>
      </w:r>
    </w:p>
  </w:footnote>
  <w:footnote w:id="3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color w:val="000000"/>
          <w:u w:color="000000"/>
        </w:rPr>
        <w:t> </w:t>
      </w:r>
      <w:r>
        <w:t>La memoria difensiva può essere presentata, oltre che da difensore, anche personalmente dalla parte e dal rappresentante dello Stato richiedente.</w:t>
      </w:r>
    </w:p>
  </w:footnote>
  <w:footnote w:id="4">
    <w:p w:rsidR="00BA717E" w:rsidRDefault="00BA717E">
      <w:pPr>
        <w:pStyle w:val="Notaapipagina"/>
      </w:pPr>
      <w:r>
        <w:rPr>
          <w:rStyle w:val="Rimandonotaapidipagina"/>
        </w:rPr>
        <w:footnoteRef/>
      </w:r>
      <w:r>
        <w:t xml:space="preserve"> La nomina difensiva, nel caso in cui la memoria sia redatta dall’avvocato difensore e non personalmente dall’estradato, potrà essere depositata con atto separato o inserita in calce all’atto. </w:t>
      </w:r>
    </w:p>
  </w:footnote>
  <w:footnote w:id="5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All’udienza in camera di consiglio è necessaria la presenza del difensore, sia esso di fiducia o d’ufficio, il cui legittimo impedimento a partecipare impone il rinvio della stessa ai sensi dell’art. 127, comma 4, c.p.p.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Pr="006E292F" w:rsidRDefault="00BA717E" w:rsidP="006E29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Default="00BA717E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746"/>
    <w:rsid w:val="00003CA1"/>
    <w:rsid w:val="00071C1F"/>
    <w:rsid w:val="001059A0"/>
    <w:rsid w:val="0011183B"/>
    <w:rsid w:val="00147968"/>
    <w:rsid w:val="00165D7B"/>
    <w:rsid w:val="001C726E"/>
    <w:rsid w:val="001D5746"/>
    <w:rsid w:val="001F37C9"/>
    <w:rsid w:val="00220EE1"/>
    <w:rsid w:val="003049EE"/>
    <w:rsid w:val="003141DD"/>
    <w:rsid w:val="004B500D"/>
    <w:rsid w:val="0066360A"/>
    <w:rsid w:val="00681515"/>
    <w:rsid w:val="00686741"/>
    <w:rsid w:val="006E292F"/>
    <w:rsid w:val="007571D7"/>
    <w:rsid w:val="007A3911"/>
    <w:rsid w:val="007F4C1C"/>
    <w:rsid w:val="0089439A"/>
    <w:rsid w:val="008F384F"/>
    <w:rsid w:val="00921116"/>
    <w:rsid w:val="00934491"/>
    <w:rsid w:val="00951A8F"/>
    <w:rsid w:val="00953BDB"/>
    <w:rsid w:val="00A45E8D"/>
    <w:rsid w:val="00A6199E"/>
    <w:rsid w:val="00B709C6"/>
    <w:rsid w:val="00B7432A"/>
    <w:rsid w:val="00BA717E"/>
    <w:rsid w:val="00BD5556"/>
    <w:rsid w:val="00C21F18"/>
    <w:rsid w:val="00C77CFA"/>
    <w:rsid w:val="00C83CE8"/>
    <w:rsid w:val="00CB33ED"/>
    <w:rsid w:val="00D57E12"/>
    <w:rsid w:val="00EB02A9"/>
    <w:rsid w:val="00EE28BE"/>
    <w:rsid w:val="00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489E096-72BB-42DA-95B9-5EA0110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uiPriority w:val="99"/>
    <w:qFormat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semiHidden/>
    <w:rsid w:val="004B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21</cp:revision>
  <cp:lastPrinted>2015-07-29T12:46:00Z</cp:lastPrinted>
  <dcterms:created xsi:type="dcterms:W3CDTF">2015-10-16T07:15:00Z</dcterms:created>
  <dcterms:modified xsi:type="dcterms:W3CDTF">2016-06-01T14:57:00Z</dcterms:modified>
</cp:coreProperties>
</file>