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3F2" w:rsidRDefault="007133F2" w:rsidP="007133F2">
      <w:pPr>
        <w:pStyle w:val="Dicituraformula"/>
      </w:pPr>
      <w:r>
        <w:t>Formula 010</w:t>
      </w:r>
    </w:p>
    <w:p w:rsidR="007133F2" w:rsidRPr="006333C8" w:rsidRDefault="007133F2" w:rsidP="007133F2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6333C8">
        <w:rPr>
          <w:b/>
          <w:sz w:val="20"/>
          <w:szCs w:val="20"/>
        </w:rPr>
        <w:t>Alla Commissione tributaria provinciale di (...)</w:t>
      </w:r>
    </w:p>
    <w:p w:rsidR="007133F2" w:rsidRPr="006333C8" w:rsidRDefault="007133F2" w:rsidP="007133F2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6333C8">
        <w:rPr>
          <w:b/>
          <w:sz w:val="20"/>
          <w:szCs w:val="20"/>
        </w:rPr>
        <w:t xml:space="preserve">Sezione (...) – </w:t>
      </w:r>
      <w:r w:rsidRPr="00E067B8">
        <w:rPr>
          <w:b/>
          <w:szCs w:val="19"/>
        </w:rPr>
        <w:t>R.G.R.</w:t>
      </w:r>
      <w:r w:rsidRPr="006333C8">
        <w:rPr>
          <w:b/>
          <w:sz w:val="20"/>
          <w:szCs w:val="20"/>
        </w:rPr>
        <w:t xml:space="preserve"> n. (...)</w:t>
      </w:r>
    </w:p>
    <w:p w:rsidR="007133F2" w:rsidRPr="006333C8" w:rsidRDefault="007133F2" w:rsidP="007133F2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6333C8">
        <w:rPr>
          <w:b/>
          <w:sz w:val="20"/>
          <w:szCs w:val="20"/>
        </w:rPr>
        <w:t>* * *</w:t>
      </w:r>
    </w:p>
    <w:p w:rsidR="007133F2" w:rsidRPr="006333C8" w:rsidRDefault="007133F2" w:rsidP="007133F2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6333C8">
        <w:rPr>
          <w:b/>
          <w:sz w:val="20"/>
          <w:szCs w:val="20"/>
        </w:rPr>
        <w:t>ATTO DI INTEGRAZIONE DEI MOTIVI</w:t>
      </w:r>
    </w:p>
    <w:p w:rsidR="007133F2" w:rsidRPr="00121845" w:rsidRDefault="007133F2" w:rsidP="007133F2">
      <w:pPr>
        <w:pStyle w:val="Capoversoformula"/>
        <w:spacing w:line="240" w:lineRule="auto"/>
        <w:jc w:val="center"/>
        <w:rPr>
          <w:b/>
          <w:i/>
          <w:sz w:val="20"/>
          <w:szCs w:val="20"/>
        </w:rPr>
      </w:pPr>
      <w:r w:rsidRPr="00121845">
        <w:rPr>
          <w:b/>
          <w:i/>
          <w:sz w:val="20"/>
          <w:szCs w:val="20"/>
        </w:rPr>
        <w:t>(art. 24 del d.lgs. 546/92)</w:t>
      </w:r>
    </w:p>
    <w:p w:rsidR="007133F2" w:rsidRPr="006333C8" w:rsidRDefault="007133F2" w:rsidP="007133F2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6333C8">
        <w:rPr>
          <w:b/>
          <w:sz w:val="20"/>
          <w:szCs w:val="20"/>
        </w:rPr>
        <w:t>* * *</w:t>
      </w:r>
    </w:p>
    <w:p w:rsidR="007133F2" w:rsidRPr="00EF6340" w:rsidRDefault="007133F2" w:rsidP="007133F2">
      <w:pPr>
        <w:pStyle w:val="Capoversoformula"/>
      </w:pPr>
    </w:p>
    <w:p w:rsidR="007133F2" w:rsidRPr="00EF6340" w:rsidRDefault="007133F2" w:rsidP="007133F2">
      <w:pPr>
        <w:pStyle w:val="Capoversoformula"/>
      </w:pPr>
      <w:r w:rsidRPr="00EF6340">
        <w:t xml:space="preserve">Per la società (…), con sede in (…) via (…) </w:t>
      </w:r>
      <w:r w:rsidRPr="00E067B8">
        <w:rPr>
          <w:sz w:val="18"/>
          <w:szCs w:val="18"/>
        </w:rPr>
        <w:t>P.IVA</w:t>
      </w:r>
      <w:r w:rsidRPr="00EF6340">
        <w:t xml:space="preserve"> (…), nella persona del proprio amministratore unico e legale rappresentante </w:t>
      </w:r>
      <w:r w:rsidRPr="00EF6340">
        <w:rPr>
          <w:i/>
        </w:rPr>
        <w:t>pro tempore</w:t>
      </w:r>
      <w:r w:rsidRPr="00EF6340">
        <w:t xml:space="preserve"> (…), C.F. (…) residente in (…) alla via (…), rappresentata e difesa dall’avv./dott./rag. (…) giusta procura a margine (o in calce) del ricorso introduttivo del presente giudizio,</w:t>
      </w:r>
    </w:p>
    <w:p w:rsidR="007133F2" w:rsidRPr="006333C8" w:rsidRDefault="007133F2" w:rsidP="007133F2">
      <w:pPr>
        <w:pStyle w:val="Capoversoformula"/>
        <w:spacing w:before="60" w:after="100"/>
        <w:jc w:val="center"/>
        <w:rPr>
          <w:b/>
        </w:rPr>
      </w:pPr>
      <w:r w:rsidRPr="006333C8">
        <w:rPr>
          <w:b/>
        </w:rPr>
        <w:t>premesso</w:t>
      </w:r>
    </w:p>
    <w:p w:rsidR="007133F2" w:rsidRPr="00EF6340" w:rsidRDefault="007133F2" w:rsidP="007133F2">
      <w:pPr>
        <w:pStyle w:val="Capoversoformula"/>
      </w:pPr>
      <w:r w:rsidRPr="00EF6340">
        <w:t>– che in data (…) ha depositato in segreteria della Commissione tributaria provinciale di (…) ricorso iscritto al registro generale n. (…) avverso (…)</w:t>
      </w:r>
    </w:p>
    <w:p w:rsidR="007133F2" w:rsidRPr="00EF6340" w:rsidRDefault="007133F2" w:rsidP="007133F2">
      <w:pPr>
        <w:pStyle w:val="Capoversoformula"/>
      </w:pPr>
      <w:r w:rsidRPr="00EF6340">
        <w:t>(specificare l’atto impugnato con gli estremi di identificazione)</w:t>
      </w:r>
    </w:p>
    <w:p w:rsidR="007133F2" w:rsidRPr="00EF6340" w:rsidRDefault="007133F2" w:rsidP="007133F2">
      <w:pPr>
        <w:pStyle w:val="Capoversoformula"/>
      </w:pPr>
      <w:r w:rsidRPr="00EF6340">
        <w:t>– che in data (…) la parte resistente ha depositato in giudizio i seguenti documenti in precedenza non conosciuti:</w:t>
      </w:r>
    </w:p>
    <w:p w:rsidR="007133F2" w:rsidRPr="00EF6340" w:rsidRDefault="007133F2" w:rsidP="007133F2">
      <w:pPr>
        <w:pStyle w:val="Capoversoformula"/>
      </w:pPr>
      <w:r w:rsidRPr="00EF6340">
        <w:t>a) (…)</w:t>
      </w:r>
    </w:p>
    <w:p w:rsidR="007133F2" w:rsidRPr="00EF6340" w:rsidRDefault="007133F2" w:rsidP="007133F2">
      <w:pPr>
        <w:pStyle w:val="Capoversoformula"/>
      </w:pPr>
      <w:r w:rsidRPr="00EF6340">
        <w:t>b) (…)</w:t>
      </w:r>
    </w:p>
    <w:p w:rsidR="007133F2" w:rsidRPr="00EF6340" w:rsidRDefault="007133F2" w:rsidP="007133F2">
      <w:pPr>
        <w:pStyle w:val="Capoversoformula"/>
      </w:pPr>
      <w:r w:rsidRPr="00EF6340">
        <w:t>c) (…)</w:t>
      </w:r>
    </w:p>
    <w:p w:rsidR="007133F2" w:rsidRPr="006333C8" w:rsidRDefault="007133F2" w:rsidP="007133F2">
      <w:pPr>
        <w:pStyle w:val="Capoversoformula"/>
        <w:spacing w:before="60" w:after="100"/>
        <w:jc w:val="center"/>
        <w:rPr>
          <w:b/>
        </w:rPr>
      </w:pPr>
      <w:r w:rsidRPr="006333C8">
        <w:rPr>
          <w:b/>
        </w:rPr>
        <w:t>constatato</w:t>
      </w:r>
    </w:p>
    <w:p w:rsidR="007133F2" w:rsidRPr="00EF6340" w:rsidRDefault="007133F2" w:rsidP="007133F2">
      <w:pPr>
        <w:pStyle w:val="Capoversoformula"/>
      </w:pPr>
      <w:r w:rsidRPr="00EF6340">
        <w:t>che ai sensi dell’art. 24 del d.lgs. 546/92 si rende necessario integrare i motivi del ricorso introduttivo n.(…), si formulano ex art. 24, d.lgs. 546/92 i seguenti motivi aggiunti: (…)</w:t>
      </w:r>
    </w:p>
    <w:p w:rsidR="007133F2" w:rsidRPr="006333C8" w:rsidRDefault="007133F2" w:rsidP="007133F2">
      <w:pPr>
        <w:pStyle w:val="Capoversoformula"/>
        <w:spacing w:before="100" w:after="100"/>
        <w:jc w:val="center"/>
        <w:rPr>
          <w:b/>
        </w:rPr>
      </w:pPr>
      <w:r w:rsidRPr="006333C8">
        <w:rPr>
          <w:b/>
        </w:rPr>
        <w:t>P.Q.M.</w:t>
      </w:r>
    </w:p>
    <w:p w:rsidR="007133F2" w:rsidRPr="00EF6340" w:rsidRDefault="007133F2" w:rsidP="007133F2">
      <w:pPr>
        <w:pStyle w:val="Capoversoformula"/>
      </w:pPr>
      <w:r w:rsidRPr="00EF6340">
        <w:t>voglia cod. On. Consesso accogliere il ricorso introduttivo anche alla luce dei motivi aggiunti testé</w:t>
      </w:r>
    </w:p>
    <w:p w:rsidR="007133F2" w:rsidRPr="00EF6340" w:rsidRDefault="007133F2" w:rsidP="007133F2">
      <w:pPr>
        <w:pStyle w:val="Capoversoformula"/>
      </w:pPr>
      <w:r w:rsidRPr="00EF6340">
        <w:t>evidenziati.</w:t>
      </w:r>
    </w:p>
    <w:p w:rsidR="007133F2" w:rsidRPr="00EF6340" w:rsidRDefault="007133F2" w:rsidP="007133F2">
      <w:pPr>
        <w:pStyle w:val="Capoversoformula"/>
      </w:pPr>
      <w:r w:rsidRPr="00EF6340">
        <w:t>(…),</w:t>
      </w:r>
      <w:r>
        <w:t xml:space="preserve"> </w:t>
      </w:r>
      <w:r w:rsidRPr="00EF6340">
        <w:t>lì (…)</w:t>
      </w:r>
    </w:p>
    <w:p w:rsidR="007133F2" w:rsidRPr="00E067B8" w:rsidRDefault="007133F2" w:rsidP="007133F2">
      <w:pPr>
        <w:pStyle w:val="Capoversoformula"/>
        <w:jc w:val="right"/>
        <w:rPr>
          <w:rFonts w:ascii="Times New Roman" w:hAnsi="Times New Roman"/>
        </w:rPr>
      </w:pPr>
      <w:r w:rsidRPr="00E067B8">
        <w:rPr>
          <w:rFonts w:ascii="Times New Roman" w:hAnsi="Times New Roman"/>
        </w:rPr>
        <w:t>________________________</w:t>
      </w:r>
    </w:p>
    <w:p w:rsidR="007133F2" w:rsidRPr="00EF6340" w:rsidRDefault="007133F2" w:rsidP="007133F2">
      <w:pPr>
        <w:pStyle w:val="Capoversoformula"/>
        <w:jc w:val="right"/>
      </w:pPr>
      <w:r w:rsidRPr="00EF6340">
        <w:t>(Sottoscrizione del difensore)</w:t>
      </w:r>
    </w:p>
    <w:p w:rsidR="007133F2" w:rsidRPr="00EF6340" w:rsidRDefault="007133F2" w:rsidP="007133F2">
      <w:pPr>
        <w:pStyle w:val="Capoversoformula"/>
      </w:pPr>
    </w:p>
    <w:p w:rsidR="007133F2" w:rsidRPr="00EF6340" w:rsidRDefault="007133F2" w:rsidP="007133F2">
      <w:pPr>
        <w:pStyle w:val="Capoversoformula"/>
        <w:spacing w:before="60" w:after="60"/>
        <w:jc w:val="center"/>
      </w:pPr>
      <w:r w:rsidRPr="00EF6340">
        <w:t>* * *</w:t>
      </w:r>
    </w:p>
    <w:p w:rsidR="007133F2" w:rsidRPr="00EF6340" w:rsidRDefault="007133F2" w:rsidP="007133F2">
      <w:pPr>
        <w:pStyle w:val="Capoversoformula"/>
        <w:spacing w:after="60"/>
        <w:jc w:val="center"/>
      </w:pPr>
      <w:r>
        <w:t>ATTESTATO DI CONFORMITÀ</w:t>
      </w:r>
    </w:p>
    <w:p w:rsidR="007133F2" w:rsidRPr="00EF6340" w:rsidRDefault="007133F2" w:rsidP="007133F2">
      <w:pPr>
        <w:pStyle w:val="Capoversoformula"/>
      </w:pPr>
      <w:r w:rsidRPr="00EF6340">
        <w:t>Si attesta che l’esemplare del ricorso notificato alla controparte e quello depositato presso la Commissione tributaria provinciale adita sono conformi.</w:t>
      </w:r>
    </w:p>
    <w:p w:rsidR="007133F2" w:rsidRPr="00EF6340" w:rsidRDefault="007133F2" w:rsidP="007133F2">
      <w:pPr>
        <w:pStyle w:val="Capoversoformula"/>
      </w:pPr>
      <w:r w:rsidRPr="00EF6340">
        <w:t>(…),</w:t>
      </w:r>
      <w:r>
        <w:t xml:space="preserve"> </w:t>
      </w:r>
      <w:r w:rsidRPr="00EF6340">
        <w:t>lì (…)</w:t>
      </w:r>
    </w:p>
    <w:p w:rsidR="007133F2" w:rsidRPr="00E067B8" w:rsidRDefault="007133F2" w:rsidP="007133F2">
      <w:pPr>
        <w:pStyle w:val="Capoversoformula"/>
        <w:jc w:val="right"/>
        <w:rPr>
          <w:rFonts w:ascii="Times New Roman" w:hAnsi="Times New Roman"/>
        </w:rPr>
      </w:pPr>
      <w:r w:rsidRPr="00E067B8">
        <w:rPr>
          <w:rFonts w:ascii="Times New Roman" w:hAnsi="Times New Roman"/>
        </w:rPr>
        <w:t>________________________</w:t>
      </w:r>
    </w:p>
    <w:p w:rsidR="007133F2" w:rsidRDefault="007133F2" w:rsidP="007133F2">
      <w:pPr>
        <w:pStyle w:val="Capoversoformula"/>
        <w:jc w:val="right"/>
      </w:pPr>
      <w:r w:rsidRPr="00EF6340">
        <w:t>(Sottoscrizione del difensore)</w:t>
      </w:r>
    </w:p>
    <w:p w:rsidR="003D178B" w:rsidRPr="007133F2" w:rsidRDefault="003D178B" w:rsidP="007133F2">
      <w:bookmarkStart w:id="0" w:name="_GoBack"/>
      <w:bookmarkEnd w:id="0"/>
    </w:p>
    <w:sectPr w:rsidR="003D178B" w:rsidRPr="007133F2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B8E" w:rsidRDefault="00787B8E">
      <w:r>
        <w:separator/>
      </w:r>
    </w:p>
  </w:endnote>
  <w:endnote w:type="continuationSeparator" w:id="0">
    <w:p w:rsidR="00787B8E" w:rsidRDefault="0078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787B8E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787B8E" w:rsidRPr="00866B19" w:rsidRDefault="00787B8E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787B8E" w:rsidRDefault="00787B8E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787B8E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787B8E" w:rsidRPr="00866B19" w:rsidRDefault="00787B8E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787B8E" w:rsidRDefault="00787B8E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787B8E" w:rsidRDefault="00787B8E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76F7-5EEC-4D2A-B3E7-3EB7A4E4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1483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2016-02-18T11:22:00Z</cp:lastPrinted>
  <dcterms:created xsi:type="dcterms:W3CDTF">2016-02-18T11:23:00Z</dcterms:created>
  <dcterms:modified xsi:type="dcterms:W3CDTF">2016-02-18T11:23:00Z</dcterms:modified>
</cp:coreProperties>
</file>