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62" w:rsidRDefault="00294862" w:rsidP="00294862">
      <w:pPr>
        <w:rPr>
          <w:rFonts w:ascii="Georgia" w:hAnsi="Georgia" w:cs="Arial"/>
          <w:b/>
        </w:rPr>
      </w:pPr>
    </w:p>
    <w:p w:rsidR="00294862" w:rsidRPr="005259A8" w:rsidRDefault="00294862" w:rsidP="00294862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</w:t>
      </w:r>
      <w:r>
        <w:rPr>
          <w:rFonts w:ascii="Arial" w:hAnsi="Arial" w:cs="Arial"/>
          <w:b/>
          <w:bCs/>
          <w:sz w:val="21"/>
          <w:szCs w:val="21"/>
        </w:rPr>
        <w:t>41</w:t>
      </w:r>
    </w:p>
    <w:p w:rsidR="00294862" w:rsidRPr="00DD165A" w:rsidRDefault="00294862" w:rsidP="00294862">
      <w:pPr>
        <w:pStyle w:val="Titoloformula"/>
        <w:pBdr>
          <w:top w:val="single" w:sz="4" w:space="0" w:color="auto"/>
        </w:pBdr>
        <w:spacing w:line="60" w:lineRule="exact"/>
        <w:jc w:val="both"/>
        <w:rPr>
          <w:caps w:val="0"/>
          <w:smallCaps/>
          <w:sz w:val="24"/>
          <w:szCs w:val="24"/>
        </w:rPr>
      </w:pPr>
    </w:p>
    <w:p w:rsidR="00294862" w:rsidRPr="00825B15" w:rsidRDefault="00294862" w:rsidP="00294862">
      <w:pPr>
        <w:pStyle w:val="Titoloformula"/>
        <w:pBdr>
          <w:top w:val="single" w:sz="4" w:space="0" w:color="auto"/>
        </w:pBdr>
        <w:spacing w:line="250" w:lineRule="exact"/>
        <w:rPr>
          <w:szCs w:val="20"/>
        </w:rPr>
      </w:pPr>
      <w:r w:rsidRPr="00825B15">
        <w:rPr>
          <w:szCs w:val="20"/>
        </w:rPr>
        <w:t>istanza di liquidazione dei compensi del difensore d’ufficio dell’imputato irreperibile o latitante</w:t>
      </w:r>
    </w:p>
    <w:p w:rsidR="00294862" w:rsidRPr="007E091D" w:rsidRDefault="00294862" w:rsidP="00294862">
      <w:pPr>
        <w:pStyle w:val="Titoloformula"/>
        <w:pBdr>
          <w:top w:val="single" w:sz="4" w:space="0" w:color="auto"/>
        </w:pBdr>
        <w:spacing w:line="250" w:lineRule="exact"/>
        <w:rPr>
          <w:szCs w:val="20"/>
          <w:lang w:val="en-US"/>
        </w:rPr>
      </w:pPr>
      <w:r w:rsidRPr="007E091D">
        <w:rPr>
          <w:szCs w:val="20"/>
          <w:lang w:val="en-US"/>
        </w:rPr>
        <w:t>(art. 117 d.p.r. n. 115/2002)</w:t>
      </w:r>
    </w:p>
    <w:p w:rsidR="00294862" w:rsidRPr="007E091D" w:rsidRDefault="00294862" w:rsidP="00294862">
      <w:pPr>
        <w:pStyle w:val="Titoloformula"/>
        <w:pBdr>
          <w:top w:val="single" w:sz="4" w:space="0" w:color="auto"/>
        </w:pBdr>
        <w:spacing w:line="60" w:lineRule="exact"/>
        <w:jc w:val="both"/>
        <w:rPr>
          <w:szCs w:val="20"/>
          <w:lang w:val="en-US"/>
        </w:rPr>
      </w:pPr>
    </w:p>
    <w:p w:rsidR="00294862" w:rsidRPr="007E091D" w:rsidRDefault="00294862" w:rsidP="00294862">
      <w:pPr>
        <w:pStyle w:val="Titolicentratiformule"/>
        <w:spacing w:line="230" w:lineRule="exact"/>
        <w:jc w:val="both"/>
        <w:rPr>
          <w:rFonts w:cs="Arial"/>
          <w:bCs/>
          <w:caps w:val="0"/>
          <w:smallCaps/>
          <w:szCs w:val="18"/>
          <w:lang w:val="en-US"/>
        </w:rPr>
      </w:pPr>
    </w:p>
    <w:p w:rsidR="00294862" w:rsidRPr="007E091D" w:rsidRDefault="00294862" w:rsidP="00294862">
      <w:pPr>
        <w:pStyle w:val="Titolicentratiformule"/>
        <w:spacing w:line="230" w:lineRule="exact"/>
        <w:jc w:val="both"/>
        <w:rPr>
          <w:rFonts w:cs="Arial"/>
          <w:bCs/>
          <w:caps w:val="0"/>
          <w:smallCaps/>
          <w:szCs w:val="18"/>
          <w:lang w:val="en-US"/>
        </w:rPr>
      </w:pPr>
    </w:p>
    <w:p w:rsidR="00294862" w:rsidRPr="007E091D" w:rsidRDefault="00294862" w:rsidP="00294862">
      <w:pPr>
        <w:pStyle w:val="capoversoformula"/>
        <w:spacing w:line="230" w:lineRule="exact"/>
        <w:rPr>
          <w:rFonts w:cs="Arial"/>
          <w:szCs w:val="18"/>
          <w:lang w:val="en-US"/>
        </w:rPr>
      </w:pPr>
      <w:r w:rsidRPr="007E091D">
        <w:rPr>
          <w:rFonts w:cs="Arial"/>
          <w:szCs w:val="18"/>
          <w:lang w:val="en-US"/>
        </w:rPr>
        <w:t>Proc. n. &lt;…&gt; r.g.n.r.</w:t>
      </w:r>
    </w:p>
    <w:p w:rsidR="00294862" w:rsidRPr="007E091D" w:rsidRDefault="00294862" w:rsidP="00294862">
      <w:pPr>
        <w:pStyle w:val="capoversoformula"/>
        <w:spacing w:line="230" w:lineRule="exact"/>
        <w:rPr>
          <w:rFonts w:cs="Arial"/>
          <w:szCs w:val="18"/>
          <w:lang w:val="en-US"/>
        </w:rPr>
      </w:pPr>
    </w:p>
    <w:p w:rsidR="00294862" w:rsidRPr="00825B15" w:rsidRDefault="00294862" w:rsidP="0029486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825B15">
        <w:rPr>
          <w:rFonts w:cs="Arial"/>
          <w:szCs w:val="18"/>
        </w:rPr>
        <w:t>ILL.MO SIG. GIUDICE MONOCRATICO (COLLEGIALE)</w:t>
      </w:r>
    </w:p>
    <w:p w:rsidR="00294862" w:rsidRPr="00825B15" w:rsidRDefault="00294862" w:rsidP="0029486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825B15">
        <w:rPr>
          <w:rFonts w:cs="Arial"/>
          <w:szCs w:val="18"/>
        </w:rPr>
        <w:t>TRIBUNALE DI &lt;…&gt;</w:t>
      </w: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</w:p>
    <w:p w:rsidR="00294862" w:rsidRPr="00825B15" w:rsidRDefault="00294862" w:rsidP="0029486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825B15">
        <w:rPr>
          <w:rFonts w:cs="Arial"/>
          <w:szCs w:val="18"/>
        </w:rPr>
        <w:t>ISTANZA DI LIQUIDAZIONE ONORARI PROFESSIONALI DEL DIFENSORE D’UFFICIO DELL’IMPUTATO IRREPERIBILE / LATITANTE.</w:t>
      </w: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rFonts w:cs="Arial"/>
          <w:szCs w:val="18"/>
        </w:rPr>
        <w:t xml:space="preserve">Il sottoscritto Avv. </w:t>
      </w:r>
      <w:r w:rsidRPr="00825B15">
        <w:rPr>
          <w:szCs w:val="18"/>
        </w:rPr>
        <w:t>&lt;...&gt;</w:t>
      </w:r>
      <w:r w:rsidRPr="00825B15">
        <w:rPr>
          <w:rFonts w:cs="Arial"/>
          <w:szCs w:val="18"/>
        </w:rPr>
        <w:t xml:space="preserve"> del Foro di </w:t>
      </w:r>
      <w:r w:rsidRPr="00825B15">
        <w:rPr>
          <w:szCs w:val="18"/>
        </w:rPr>
        <w:t>&lt;...&gt;,</w:t>
      </w:r>
      <w:r w:rsidRPr="00825B15">
        <w:rPr>
          <w:rFonts w:cs="Arial"/>
          <w:szCs w:val="18"/>
        </w:rPr>
        <w:t xml:space="preserve"> iscritto nell’elenco degli avvocati d’ufficio tenuto presso il COA di </w:t>
      </w:r>
      <w:r w:rsidRPr="00825B15">
        <w:rPr>
          <w:szCs w:val="18"/>
        </w:rPr>
        <w:t>&lt;...&gt;,</w:t>
      </w:r>
      <w:r w:rsidRPr="00825B15">
        <w:rPr>
          <w:rFonts w:cs="Arial"/>
          <w:szCs w:val="18"/>
        </w:rPr>
        <w:t xml:space="preserve"> difensore di </w:t>
      </w:r>
      <w:r w:rsidRPr="00825B15">
        <w:rPr>
          <w:szCs w:val="18"/>
        </w:rPr>
        <w:t>&lt;...&gt;</w:t>
      </w:r>
      <w:r w:rsidRPr="00825B15">
        <w:rPr>
          <w:rFonts w:cs="Arial"/>
          <w:szCs w:val="18"/>
        </w:rPr>
        <w:t xml:space="preserve"> nato in </w:t>
      </w:r>
      <w:r w:rsidRPr="00825B15">
        <w:rPr>
          <w:szCs w:val="18"/>
        </w:rPr>
        <w:t>&lt;...&gt;</w:t>
      </w:r>
      <w:r w:rsidRPr="00825B15">
        <w:rPr>
          <w:rFonts w:cs="Arial"/>
          <w:szCs w:val="18"/>
        </w:rPr>
        <w:t xml:space="preserve"> il </w:t>
      </w:r>
      <w:r w:rsidRPr="00825B15">
        <w:rPr>
          <w:szCs w:val="18"/>
        </w:rPr>
        <w:t>&lt;...&gt;</w:t>
      </w:r>
      <w:r w:rsidRPr="00825B15">
        <w:rPr>
          <w:rFonts w:cs="Arial"/>
          <w:szCs w:val="18"/>
        </w:rPr>
        <w:t xml:space="preserve"> e residente in </w:t>
      </w:r>
      <w:r w:rsidRPr="00825B15">
        <w:rPr>
          <w:szCs w:val="18"/>
        </w:rPr>
        <w:t>&lt;...&gt;</w:t>
      </w:r>
      <w:r w:rsidRPr="00825B15">
        <w:rPr>
          <w:rFonts w:cs="Arial"/>
          <w:szCs w:val="18"/>
        </w:rPr>
        <w:t xml:space="preserve"> alla via </w:t>
      </w:r>
      <w:r w:rsidRPr="00825B15">
        <w:rPr>
          <w:szCs w:val="18"/>
        </w:rPr>
        <w:t>&lt;...&gt;</w:t>
      </w:r>
      <w:r w:rsidRPr="00825B15">
        <w:rPr>
          <w:rFonts w:cs="Arial"/>
          <w:szCs w:val="18"/>
        </w:rPr>
        <w:t xml:space="preserve"> n. </w:t>
      </w:r>
      <w:r w:rsidRPr="00825B15">
        <w:rPr>
          <w:szCs w:val="18"/>
        </w:rPr>
        <w:t>&lt;...&gt;</w:t>
      </w:r>
      <w:r w:rsidRPr="00825B15">
        <w:rPr>
          <w:rFonts w:cs="Arial"/>
          <w:szCs w:val="18"/>
        </w:rPr>
        <w:t xml:space="preserve"> – C.F. </w:t>
      </w:r>
      <w:r w:rsidRPr="00825B15">
        <w:rPr>
          <w:szCs w:val="18"/>
        </w:rPr>
        <w:t>&lt;...&gt;,</w:t>
      </w:r>
      <w:r w:rsidRPr="00825B15">
        <w:rPr>
          <w:rFonts w:cs="Arial"/>
          <w:szCs w:val="18"/>
        </w:rPr>
        <w:t xml:space="preserve"> imputato nell’ambito dell’emarginato procedimento penale</w:t>
      </w:r>
    </w:p>
    <w:p w:rsidR="00294862" w:rsidRPr="00825B15" w:rsidRDefault="00294862" w:rsidP="00294862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294862" w:rsidRDefault="00294862" w:rsidP="0029486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825B15">
        <w:rPr>
          <w:rFonts w:cs="Arial"/>
          <w:szCs w:val="18"/>
        </w:rPr>
        <w:t>PREMESSO</w:t>
      </w:r>
    </w:p>
    <w:p w:rsidR="00294862" w:rsidRPr="00825B15" w:rsidRDefault="00294862" w:rsidP="00294862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rFonts w:cs="Arial"/>
          <w:szCs w:val="18"/>
        </w:rPr>
        <w:t>che l’istante veniva nominato difensore d’ufficio secondo le tabelle predisposte per i turni dei difensori di ufficio ed ha quindi svolto l’incarico ricevuto nel procedimento in epigrafe;</w:t>
      </w:r>
    </w:p>
    <w:p w:rsidR="00294862" w:rsidRPr="00825B15" w:rsidRDefault="00294862" w:rsidP="00294862">
      <w:pPr>
        <w:pStyle w:val="capoversoformula"/>
        <w:spacing w:line="230" w:lineRule="exact"/>
        <w:rPr>
          <w:szCs w:val="18"/>
        </w:rPr>
      </w:pPr>
      <w:r w:rsidRPr="00825B15">
        <w:rPr>
          <w:rFonts w:cs="Arial"/>
          <w:szCs w:val="18"/>
        </w:rPr>
        <w:t xml:space="preserve">che l’imputato veniva dichiarato irreperibile/latitante con decreto del </w:t>
      </w:r>
      <w:r w:rsidRPr="00825B15">
        <w:rPr>
          <w:szCs w:val="18"/>
        </w:rPr>
        <w:t>&lt;...&gt; dal pm presso il tribunale di &lt;...&gt; ovvero del tribunale di &lt;...&gt;;</w:t>
      </w:r>
    </w:p>
    <w:p w:rsidR="00294862" w:rsidRPr="00825B15" w:rsidRDefault="00294862" w:rsidP="00294862">
      <w:pPr>
        <w:pStyle w:val="capoversoformula"/>
        <w:spacing w:line="230" w:lineRule="exact"/>
        <w:rPr>
          <w:szCs w:val="18"/>
        </w:rPr>
      </w:pPr>
      <w:r w:rsidRPr="00825B15">
        <w:rPr>
          <w:szCs w:val="18"/>
        </w:rPr>
        <w:t>che lo stato di irreperibilità/latitanza tuttora permane;</w:t>
      </w: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szCs w:val="18"/>
        </w:rPr>
        <w:t>che per l’attività prestata non ha percepito compenso alcuno;</w:t>
      </w:r>
    </w:p>
    <w:p w:rsidR="00294862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rFonts w:cs="Arial"/>
          <w:szCs w:val="18"/>
        </w:rPr>
        <w:t>tanto premesso,</w:t>
      </w: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</w:p>
    <w:p w:rsidR="00294862" w:rsidRPr="00825B15" w:rsidRDefault="00294862" w:rsidP="0029486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C3776F">
        <w:rPr>
          <w:rFonts w:cs="Arial"/>
          <w:szCs w:val="18"/>
        </w:rPr>
        <w:t xml:space="preserve">FORMULA </w:t>
      </w:r>
      <w:r w:rsidRPr="00825B15">
        <w:rPr>
          <w:rFonts w:cs="Arial"/>
          <w:szCs w:val="18"/>
        </w:rPr>
        <w:t>CORTESE ISTANZA</w:t>
      </w: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iCs/>
          <w:szCs w:val="18"/>
        </w:rPr>
      </w:pP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rFonts w:cs="Arial"/>
          <w:iCs/>
          <w:szCs w:val="18"/>
        </w:rPr>
        <w:t xml:space="preserve">a questo Ill.mo giudice affinché, ai sensi dell’art. 117 del D.P.R. 30 maggio 2002, n. 115, gli sia liquidata la nota spese in allegato, conforme al modello n. </w:t>
      </w:r>
      <w:r w:rsidRPr="00825B15">
        <w:rPr>
          <w:szCs w:val="18"/>
        </w:rPr>
        <w:t>&lt;...&gt; predisposto dal tribunale e dal consiglio dell’Ordine degli Avvocati di &lt;...&gt; con accordo del &lt;...&gt;,</w:t>
      </w:r>
      <w:r w:rsidRPr="00825B15">
        <w:rPr>
          <w:rFonts w:cs="Arial"/>
          <w:iCs/>
          <w:szCs w:val="18"/>
        </w:rPr>
        <w:t xml:space="preserve"> per la liquidazione dei compensi professionali per l’attività elencata ed effettivamente svolta.</w:t>
      </w: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iCs/>
          <w:szCs w:val="18"/>
        </w:rPr>
      </w:pPr>
      <w:r w:rsidRPr="00825B15">
        <w:rPr>
          <w:rFonts w:cs="Arial"/>
          <w:iCs/>
          <w:szCs w:val="18"/>
        </w:rPr>
        <w:t>A tal fine,</w:t>
      </w:r>
    </w:p>
    <w:p w:rsidR="00294862" w:rsidRDefault="00294862" w:rsidP="00294862">
      <w:pPr>
        <w:pStyle w:val="capoversoformula"/>
        <w:spacing w:line="230" w:lineRule="exact"/>
        <w:jc w:val="center"/>
        <w:rPr>
          <w:rFonts w:cs="Arial"/>
          <w:iCs/>
          <w:szCs w:val="18"/>
        </w:rPr>
      </w:pPr>
      <w:r w:rsidRPr="00825B15">
        <w:rPr>
          <w:rFonts w:cs="Arial"/>
          <w:iCs/>
          <w:szCs w:val="18"/>
        </w:rPr>
        <w:t>CHIEDE</w:t>
      </w:r>
    </w:p>
    <w:p w:rsidR="00294862" w:rsidRPr="00825B15" w:rsidRDefault="00294862" w:rsidP="00294862">
      <w:pPr>
        <w:pStyle w:val="capoversoformula"/>
        <w:spacing w:line="230" w:lineRule="exact"/>
        <w:jc w:val="center"/>
        <w:rPr>
          <w:rFonts w:cs="Arial"/>
          <w:iCs/>
          <w:szCs w:val="18"/>
        </w:rPr>
      </w:pP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rFonts w:cs="Arial"/>
          <w:iCs/>
          <w:szCs w:val="18"/>
        </w:rPr>
        <w:t xml:space="preserve">che il pagamento sia effettuato a mezzo bonifico bancario presso la Banca </w:t>
      </w:r>
      <w:r w:rsidRPr="00825B15">
        <w:rPr>
          <w:szCs w:val="18"/>
        </w:rPr>
        <w:t>&lt;...&gt;</w:t>
      </w:r>
      <w:r w:rsidRPr="00825B15">
        <w:rPr>
          <w:rFonts w:cs="Arial"/>
          <w:iCs/>
          <w:szCs w:val="18"/>
        </w:rPr>
        <w:t xml:space="preserve">, filiale di </w:t>
      </w:r>
      <w:r w:rsidRPr="00825B15">
        <w:rPr>
          <w:szCs w:val="18"/>
        </w:rPr>
        <w:t>&lt;...&gt;</w:t>
      </w:r>
      <w:r w:rsidRPr="00825B15">
        <w:rPr>
          <w:rFonts w:cs="Arial"/>
          <w:iCs/>
          <w:szCs w:val="18"/>
        </w:rPr>
        <w:t xml:space="preserve">, codice IBAN “IT </w:t>
      </w:r>
      <w:r w:rsidRPr="00825B15">
        <w:rPr>
          <w:szCs w:val="18"/>
        </w:rPr>
        <w:t>&lt;...&gt;</w:t>
      </w:r>
      <w:r w:rsidRPr="00825B15">
        <w:rPr>
          <w:rFonts w:cs="Arial"/>
          <w:iCs/>
          <w:szCs w:val="18"/>
        </w:rPr>
        <w:t xml:space="preserve">”, intestato all’Avv. </w:t>
      </w:r>
      <w:r w:rsidRPr="00825B15">
        <w:rPr>
          <w:szCs w:val="18"/>
        </w:rPr>
        <w:t>&lt;...&gt;</w:t>
      </w:r>
      <w:r w:rsidRPr="00825B15">
        <w:rPr>
          <w:rFonts w:cs="Arial"/>
          <w:iCs/>
          <w:szCs w:val="18"/>
        </w:rPr>
        <w:t>.</w:t>
      </w: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rFonts w:cs="Arial"/>
          <w:iCs/>
          <w:szCs w:val="18"/>
        </w:rPr>
        <w:t>La presente costituisce prenotula; a pagamento avvenuto, sarà emessa regolare fattura.</w:t>
      </w:r>
    </w:p>
    <w:p w:rsidR="00294862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 w:rsidRPr="00825B15">
        <w:rPr>
          <w:rFonts w:cs="Arial"/>
          <w:szCs w:val="18"/>
        </w:rPr>
        <w:t>Si allega originale nota spese.</w:t>
      </w:r>
    </w:p>
    <w:p w:rsidR="00294862" w:rsidRDefault="00294862" w:rsidP="00294862">
      <w:pPr>
        <w:pStyle w:val="capoversoformula"/>
        <w:spacing w:line="230" w:lineRule="exact"/>
        <w:rPr>
          <w:rFonts w:cs="Arial"/>
          <w:szCs w:val="18"/>
        </w:rPr>
      </w:pPr>
    </w:p>
    <w:p w:rsidR="00294862" w:rsidRPr="00825B15" w:rsidRDefault="00294862" w:rsidP="00294862">
      <w:pPr>
        <w:pStyle w:val="capoversoformula"/>
        <w:spacing w:line="230" w:lineRule="exact"/>
        <w:rPr>
          <w:rFonts w:cs="Arial"/>
          <w:szCs w:val="18"/>
        </w:rPr>
      </w:pPr>
      <w:r>
        <w:rPr>
          <w:rFonts w:cs="Arial"/>
          <w:szCs w:val="18"/>
        </w:rPr>
        <w:lastRenderedPageBreak/>
        <w:t>(Luogo e data)</w:t>
      </w:r>
    </w:p>
    <w:p w:rsidR="00294862" w:rsidRPr="00825B15" w:rsidRDefault="00294862" w:rsidP="00294862">
      <w:pPr>
        <w:pStyle w:val="capoversoformula"/>
        <w:spacing w:line="230" w:lineRule="exact"/>
        <w:jc w:val="right"/>
        <w:rPr>
          <w:rFonts w:cs="Arial"/>
          <w:szCs w:val="18"/>
        </w:rPr>
      </w:pPr>
      <w:r w:rsidRPr="00825B15">
        <w:rPr>
          <w:rFonts w:cs="Arial"/>
          <w:szCs w:val="18"/>
        </w:rPr>
        <w:t xml:space="preserve">Avv. </w:t>
      </w:r>
      <w:r w:rsidRPr="00825B15">
        <w:rPr>
          <w:szCs w:val="18"/>
        </w:rPr>
        <w:t>&lt;...&gt;</w:t>
      </w:r>
    </w:p>
    <w:p w:rsidR="00294862" w:rsidRDefault="00294862" w:rsidP="00294862">
      <w:pPr>
        <w:pStyle w:val="capoversoNotaesplicativa"/>
      </w:pPr>
    </w:p>
    <w:p w:rsidR="00294862" w:rsidRDefault="00294862" w:rsidP="00294862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62"/>
    <w:rsid w:val="001C036E"/>
    <w:rsid w:val="00267494"/>
    <w:rsid w:val="00290E8E"/>
    <w:rsid w:val="0029486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BD70C-9669-4AE3-B3B9-B3477483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94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29486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9486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294862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294862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