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BD" w:rsidRDefault="002E0CBD" w:rsidP="002E0CBD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2E0CBD" w:rsidRDefault="002E0CBD" w:rsidP="002E0CBD">
      <w:pPr>
        <w:pStyle w:val="Dicituraformula"/>
      </w:pPr>
      <w:r w:rsidRPr="00972EDA">
        <w:t>FORMULA</w:t>
      </w:r>
      <w:r w:rsidRPr="00C3776F">
        <w:t xml:space="preserve"> </w:t>
      </w:r>
      <w:r>
        <w:t>063</w:t>
      </w:r>
    </w:p>
    <w:p w:rsidR="002E0CBD" w:rsidRPr="00B4455E" w:rsidRDefault="002E0CBD" w:rsidP="002E0CBD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E0CBD" w:rsidRPr="002463C5" w:rsidRDefault="002E0CBD" w:rsidP="002E0CBD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463C5">
        <w:rPr>
          <w:rFonts w:ascii="Arial" w:hAnsi="Arial" w:cs="Arial"/>
          <w:b/>
          <w:bCs/>
          <w:caps/>
          <w:sz w:val="20"/>
          <w:szCs w:val="20"/>
        </w:rPr>
        <w:t>richiesta di autorizzazione ad esaminare</w:t>
      </w:r>
    </w:p>
    <w:p w:rsidR="002E0CBD" w:rsidRPr="002463C5" w:rsidRDefault="002E0CBD" w:rsidP="002E0CBD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463C5">
        <w:rPr>
          <w:rFonts w:ascii="Arial" w:hAnsi="Arial" w:cs="Arial"/>
          <w:b/>
          <w:bCs/>
          <w:caps/>
          <w:sz w:val="20"/>
          <w:szCs w:val="20"/>
        </w:rPr>
        <w:t>le cose sequestrate</w:t>
      </w:r>
    </w:p>
    <w:p w:rsidR="002E0CBD" w:rsidRPr="00497A98" w:rsidRDefault="002E0CBD" w:rsidP="002E0CBD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  <w:r w:rsidRPr="007F6161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(art. 233, comma 1 </w:t>
      </w:r>
      <w:r w:rsidRPr="007F6161">
        <w:rPr>
          <w:rFonts w:ascii="Arial" w:hAnsi="Arial" w:cs="Arial"/>
          <w:b/>
          <w:bCs/>
          <w:i/>
          <w:caps/>
          <w:sz w:val="20"/>
          <w:szCs w:val="20"/>
          <w:lang w:val="en-US"/>
        </w:rPr>
        <w:t>bis</w:t>
      </w:r>
      <w:r w:rsidRPr="007F6161">
        <w:rPr>
          <w:rFonts w:ascii="Arial" w:hAnsi="Arial" w:cs="Arial"/>
          <w:b/>
          <w:bCs/>
          <w:caps/>
          <w:sz w:val="20"/>
          <w:szCs w:val="20"/>
          <w:lang w:val="en-US"/>
        </w:rPr>
        <w:t>, c.p.P.)</w:t>
      </w:r>
    </w:p>
    <w:p w:rsidR="002E0CBD" w:rsidRPr="00B4455E" w:rsidRDefault="002E0CBD" w:rsidP="002E0CBD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2E0CBD" w:rsidRPr="00497A98" w:rsidRDefault="002E0CBD" w:rsidP="002E0CBD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2E0CBD" w:rsidRPr="00497A98" w:rsidRDefault="002E0CBD" w:rsidP="002E0CBD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2E0CBD" w:rsidRPr="002463C5" w:rsidRDefault="002E0CBD" w:rsidP="002E0CBD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2463C5">
        <w:rPr>
          <w:rFonts w:ascii="Arial" w:hAnsi="Arial"/>
          <w:sz w:val="18"/>
          <w:szCs w:val="18"/>
        </w:rPr>
        <w:t>N. &lt;...&gt; R.G. notizie di reato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ILL.MO SIG. PUBBLICO MINISTERO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PRESSO IL TRIBUNALE DI &lt;...&gt;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E0CBD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ISTANZA DI AUTORIZZAZIONE AD ESAMINARE LE COSE SEQUESTRATE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2463C5">
        <w:rPr>
          <w:rFonts w:ascii="Arial" w:hAnsi="Arial" w:cs="Arial"/>
          <w:sz w:val="18"/>
          <w:szCs w:val="18"/>
        </w:rPr>
        <w:t xml:space="preserve"> &lt;...&gt;, del Foro di &lt;…&gt; difensore di fiducia di &lt;...&gt;, come da nomina in atti, indagato/imputato nell’ambito del proc. pen. n. &lt;...&gt; r.g.n.r.,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E0CBD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PREMESSO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che in data &lt;...&gt; è stato disposto il sequestro di &lt;...&gt; successivamente convalidato con decreto del &lt;…&gt;;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che è interesse del difensore esaminare le cose sequestrate anche ai fini delle indagini difensive;</w:t>
      </w:r>
    </w:p>
    <w:p w:rsidR="002E0CBD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CHIEDE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E0CBD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che la S.V. ill.ma voglia autorizzare il consulente di parte già nominato ad esaminare le cose sequestrate nei luoghi in cui esse si trovano nei modi, tempi e con le rispettive cautele che S.V. vorrà indicare nel provvedimento autorizzativo.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2E0CBD" w:rsidRPr="002463C5" w:rsidRDefault="002E0CBD" w:rsidP="002E0CBD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Avv.</w:t>
      </w:r>
      <w:r>
        <w:rPr>
          <w:rFonts w:ascii="Arial" w:hAnsi="Arial" w:cs="Arial"/>
          <w:sz w:val="18"/>
          <w:szCs w:val="18"/>
        </w:rPr>
        <w:t xml:space="preserve"> </w:t>
      </w:r>
      <w:r w:rsidRPr="002463C5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BD"/>
    <w:rsid w:val="001C036E"/>
    <w:rsid w:val="00267494"/>
    <w:rsid w:val="00290E8E"/>
    <w:rsid w:val="002E0CB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0F1BF-4318-4E2F-BC61-B4D7020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E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E0CB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