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444" w:rsidRDefault="002F6444" w:rsidP="002F6444">
      <w:pPr>
        <w:rPr>
          <w:rFonts w:ascii="Arial" w:hAnsi="Arial" w:cs="Arial"/>
          <w:b/>
          <w:bCs/>
          <w:sz w:val="21"/>
          <w:szCs w:val="22"/>
        </w:rPr>
      </w:pPr>
    </w:p>
    <w:p w:rsidR="002F6444" w:rsidRDefault="002F6444" w:rsidP="002F6444">
      <w:pPr>
        <w:pStyle w:val="Dicituraformula"/>
      </w:pPr>
      <w:r w:rsidRPr="00972EDA">
        <w:t>FORMULA</w:t>
      </w:r>
      <w:r w:rsidRPr="00C3776F">
        <w:t xml:space="preserve"> </w:t>
      </w:r>
      <w:r w:rsidRPr="00ED24D2">
        <w:t>0</w:t>
      </w:r>
      <w:r>
        <w:t>74</w:t>
      </w:r>
    </w:p>
    <w:p w:rsidR="002F6444" w:rsidRPr="00B4455E" w:rsidRDefault="002F6444" w:rsidP="002F6444">
      <w:pPr>
        <w:pBdr>
          <w:top w:val="single" w:sz="4" w:space="1" w:color="auto"/>
          <w:left w:val="single" w:sz="4" w:space="0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60" w:lineRule="exact"/>
        <w:jc w:val="center"/>
        <w:rPr>
          <w:rFonts w:ascii="Arial" w:hAnsi="Arial" w:cs="Arial"/>
          <w:b/>
          <w:bCs/>
          <w:smallCaps/>
          <w:sz w:val="20"/>
        </w:rPr>
      </w:pPr>
    </w:p>
    <w:p w:rsidR="002F6444" w:rsidRPr="00030D56" w:rsidRDefault="002F6444" w:rsidP="002F6444">
      <w:pPr>
        <w:pBdr>
          <w:left w:val="single" w:sz="4" w:space="0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250" w:lineRule="exact"/>
        <w:ind w:right="-1"/>
        <w:jc w:val="center"/>
        <w:rPr>
          <w:rFonts w:ascii="Arial" w:hAnsi="Arial" w:cs="Arial"/>
          <w:b/>
          <w:bCs/>
          <w:caps/>
          <w:sz w:val="20"/>
          <w:szCs w:val="20"/>
        </w:rPr>
      </w:pPr>
      <w:r w:rsidRPr="00030D56">
        <w:rPr>
          <w:rFonts w:ascii="Arial" w:hAnsi="Arial" w:cs="Arial"/>
          <w:b/>
          <w:bCs/>
          <w:caps/>
          <w:sz w:val="20"/>
          <w:szCs w:val="20"/>
        </w:rPr>
        <w:t>MEMORIA DIFENSIVA IN VISTA DELL’UDIENZA CAMERALE</w:t>
      </w:r>
    </w:p>
    <w:p w:rsidR="002F6444" w:rsidRPr="00030D56" w:rsidRDefault="002F6444" w:rsidP="002F6444">
      <w:pPr>
        <w:pBdr>
          <w:left w:val="single" w:sz="4" w:space="0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250" w:lineRule="exact"/>
        <w:ind w:right="-1"/>
        <w:jc w:val="center"/>
        <w:rPr>
          <w:rFonts w:ascii="Arial" w:hAnsi="Arial" w:cs="Arial"/>
          <w:b/>
          <w:bCs/>
          <w:caps/>
          <w:sz w:val="20"/>
          <w:szCs w:val="20"/>
        </w:rPr>
      </w:pPr>
      <w:r w:rsidRPr="00030D56">
        <w:rPr>
          <w:rFonts w:ascii="Arial" w:hAnsi="Arial" w:cs="Arial"/>
          <w:b/>
          <w:bCs/>
          <w:caps/>
          <w:sz w:val="20"/>
          <w:szCs w:val="20"/>
        </w:rPr>
        <w:t>DISPOSTA ai sensi dell’art. 269, comma 2, c.p.p.</w:t>
      </w:r>
    </w:p>
    <w:p w:rsidR="002F6444" w:rsidRPr="00B4455E" w:rsidRDefault="002F6444" w:rsidP="002F6444">
      <w:pPr>
        <w:pBdr>
          <w:left w:val="single" w:sz="4" w:space="0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250" w:lineRule="exact"/>
        <w:ind w:right="-1"/>
        <w:jc w:val="center"/>
        <w:rPr>
          <w:rFonts w:ascii="Arial" w:hAnsi="Arial" w:cs="Arial"/>
          <w:b/>
          <w:bCs/>
          <w:caps/>
          <w:sz w:val="20"/>
          <w:lang w:val="en-US"/>
        </w:rPr>
      </w:pPr>
      <w:r w:rsidRPr="00030D56">
        <w:rPr>
          <w:rFonts w:ascii="Arial" w:hAnsi="Arial" w:cs="Arial"/>
          <w:b/>
          <w:bCs/>
          <w:caps/>
          <w:sz w:val="20"/>
          <w:szCs w:val="20"/>
          <w:lang w:val="en-US"/>
        </w:rPr>
        <w:t>(art. 269, comma 2, c.p.P</w:t>
      </w:r>
      <w:r>
        <w:rPr>
          <w:rFonts w:ascii="Arial" w:hAnsi="Arial" w:cs="Arial"/>
          <w:b/>
          <w:bCs/>
          <w:caps/>
          <w:sz w:val="20"/>
          <w:szCs w:val="20"/>
          <w:lang w:val="en-US"/>
        </w:rPr>
        <w:t>.</w:t>
      </w:r>
      <w:r w:rsidRPr="00030D56">
        <w:rPr>
          <w:rFonts w:ascii="Arial" w:hAnsi="Arial" w:cs="Arial"/>
          <w:b/>
          <w:bCs/>
          <w:caps/>
          <w:sz w:val="20"/>
          <w:szCs w:val="20"/>
          <w:lang w:val="en-US"/>
        </w:rPr>
        <w:t>)</w:t>
      </w:r>
    </w:p>
    <w:p w:rsidR="002F6444" w:rsidRPr="00B4455E" w:rsidRDefault="002F6444" w:rsidP="002F6444">
      <w:pPr>
        <w:pBdr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60" w:lineRule="exact"/>
        <w:jc w:val="center"/>
        <w:rPr>
          <w:rFonts w:ascii="Arial" w:hAnsi="Arial" w:cs="Arial"/>
          <w:b/>
          <w:bCs/>
          <w:smallCaps/>
          <w:sz w:val="20"/>
          <w:lang w:val="en-US"/>
        </w:rPr>
      </w:pPr>
    </w:p>
    <w:p w:rsidR="002F6444" w:rsidRPr="00030D56" w:rsidRDefault="002F6444" w:rsidP="002F6444">
      <w:pPr>
        <w:autoSpaceDE w:val="0"/>
        <w:autoSpaceDN w:val="0"/>
        <w:adjustRightInd w:val="0"/>
        <w:spacing w:line="230" w:lineRule="exact"/>
        <w:jc w:val="center"/>
        <w:rPr>
          <w:rFonts w:ascii="Georgia" w:hAnsi="Georgia"/>
          <w:sz w:val="18"/>
          <w:szCs w:val="18"/>
          <w:lang w:val="en-US"/>
        </w:rPr>
      </w:pPr>
    </w:p>
    <w:p w:rsidR="002F6444" w:rsidRPr="00030D56" w:rsidRDefault="002F6444" w:rsidP="002F6444">
      <w:pPr>
        <w:autoSpaceDE w:val="0"/>
        <w:autoSpaceDN w:val="0"/>
        <w:adjustRightInd w:val="0"/>
        <w:spacing w:line="230" w:lineRule="exact"/>
        <w:jc w:val="center"/>
        <w:rPr>
          <w:rFonts w:ascii="Georgia" w:hAnsi="Georgia"/>
          <w:sz w:val="18"/>
          <w:szCs w:val="18"/>
          <w:lang w:val="en-US"/>
        </w:rPr>
      </w:pPr>
    </w:p>
    <w:p w:rsidR="002F6444" w:rsidRPr="00030D56" w:rsidRDefault="002F6444" w:rsidP="002F6444">
      <w:pPr>
        <w:autoSpaceDE w:val="0"/>
        <w:autoSpaceDN w:val="0"/>
        <w:adjustRightInd w:val="0"/>
        <w:spacing w:line="230" w:lineRule="exact"/>
        <w:jc w:val="both"/>
        <w:rPr>
          <w:rFonts w:ascii="Arial" w:hAnsi="Arial"/>
          <w:sz w:val="18"/>
          <w:szCs w:val="18"/>
        </w:rPr>
      </w:pPr>
      <w:r w:rsidRPr="00030D56">
        <w:rPr>
          <w:rFonts w:ascii="Arial" w:hAnsi="Arial"/>
          <w:sz w:val="18"/>
          <w:szCs w:val="18"/>
        </w:rPr>
        <w:t>N. &lt;...&gt; R.G. notizie di reato</w:t>
      </w:r>
    </w:p>
    <w:p w:rsidR="002F6444" w:rsidRPr="00030D56" w:rsidRDefault="002F6444" w:rsidP="002F6444">
      <w:pPr>
        <w:overflowPunct w:val="0"/>
        <w:autoSpaceDE w:val="0"/>
        <w:autoSpaceDN w:val="0"/>
        <w:adjustRightInd w:val="0"/>
        <w:spacing w:line="230" w:lineRule="exact"/>
        <w:jc w:val="both"/>
        <w:textAlignment w:val="baseline"/>
        <w:rPr>
          <w:rFonts w:ascii="Calibri Light" w:hAnsi="Calibri Light" w:cs="Calibri Light"/>
          <w:sz w:val="18"/>
          <w:szCs w:val="18"/>
        </w:rPr>
      </w:pPr>
    </w:p>
    <w:p w:rsidR="002F6444" w:rsidRPr="00030D56" w:rsidRDefault="002F6444" w:rsidP="002F6444">
      <w:pPr>
        <w:overflowPunct w:val="0"/>
        <w:autoSpaceDE w:val="0"/>
        <w:autoSpaceDN w:val="0"/>
        <w:adjustRightInd w:val="0"/>
        <w:spacing w:line="230" w:lineRule="exact"/>
        <w:jc w:val="center"/>
        <w:textAlignment w:val="baseline"/>
        <w:rPr>
          <w:rFonts w:ascii="Arial" w:hAnsi="Arial" w:cs="Arial"/>
          <w:sz w:val="18"/>
          <w:szCs w:val="18"/>
        </w:rPr>
      </w:pPr>
      <w:r w:rsidRPr="00030D56">
        <w:rPr>
          <w:rFonts w:ascii="Arial" w:hAnsi="Arial" w:cs="Arial"/>
          <w:sz w:val="18"/>
          <w:szCs w:val="18"/>
        </w:rPr>
        <w:t>ILL.MO SIG. GIP</w:t>
      </w:r>
    </w:p>
    <w:p w:rsidR="002F6444" w:rsidRPr="00030D56" w:rsidRDefault="002F6444" w:rsidP="002F6444">
      <w:pPr>
        <w:overflowPunct w:val="0"/>
        <w:autoSpaceDE w:val="0"/>
        <w:autoSpaceDN w:val="0"/>
        <w:adjustRightInd w:val="0"/>
        <w:spacing w:line="230" w:lineRule="exact"/>
        <w:jc w:val="center"/>
        <w:textAlignment w:val="baseline"/>
        <w:rPr>
          <w:rFonts w:ascii="Arial" w:hAnsi="Arial" w:cs="Arial"/>
          <w:sz w:val="18"/>
          <w:szCs w:val="18"/>
        </w:rPr>
      </w:pPr>
      <w:r w:rsidRPr="00030D56">
        <w:rPr>
          <w:rFonts w:ascii="Arial" w:hAnsi="Arial" w:cs="Arial"/>
          <w:sz w:val="18"/>
          <w:szCs w:val="18"/>
        </w:rPr>
        <w:t>PRESSO IL TRIBUNALE DI &lt;...&gt;</w:t>
      </w:r>
    </w:p>
    <w:p w:rsidR="002F6444" w:rsidRPr="00030D56" w:rsidRDefault="002F6444" w:rsidP="002F6444">
      <w:pPr>
        <w:overflowPunct w:val="0"/>
        <w:autoSpaceDE w:val="0"/>
        <w:autoSpaceDN w:val="0"/>
        <w:adjustRightInd w:val="0"/>
        <w:spacing w:line="230" w:lineRule="exact"/>
        <w:jc w:val="center"/>
        <w:textAlignment w:val="baseline"/>
        <w:rPr>
          <w:rFonts w:ascii="Arial" w:hAnsi="Arial" w:cs="Arial"/>
          <w:sz w:val="18"/>
          <w:szCs w:val="18"/>
        </w:rPr>
      </w:pPr>
    </w:p>
    <w:p w:rsidR="002F6444" w:rsidRDefault="002F6444" w:rsidP="002F6444">
      <w:pPr>
        <w:overflowPunct w:val="0"/>
        <w:autoSpaceDE w:val="0"/>
        <w:autoSpaceDN w:val="0"/>
        <w:adjustRightInd w:val="0"/>
        <w:spacing w:line="230" w:lineRule="exact"/>
        <w:jc w:val="center"/>
        <w:textAlignment w:val="baseline"/>
        <w:rPr>
          <w:rFonts w:ascii="Arial" w:hAnsi="Arial" w:cs="Arial"/>
          <w:sz w:val="18"/>
          <w:szCs w:val="18"/>
        </w:rPr>
      </w:pPr>
      <w:r w:rsidRPr="00030D56">
        <w:rPr>
          <w:rFonts w:ascii="Arial" w:hAnsi="Arial" w:cs="Arial"/>
          <w:sz w:val="18"/>
          <w:szCs w:val="18"/>
        </w:rPr>
        <w:t>MEMORIA DIFENSIVA</w:t>
      </w:r>
    </w:p>
    <w:p w:rsidR="002F6444" w:rsidRPr="00030D56" w:rsidRDefault="002F6444" w:rsidP="002F6444">
      <w:pPr>
        <w:overflowPunct w:val="0"/>
        <w:autoSpaceDE w:val="0"/>
        <w:autoSpaceDN w:val="0"/>
        <w:adjustRightInd w:val="0"/>
        <w:spacing w:line="230" w:lineRule="exact"/>
        <w:jc w:val="center"/>
        <w:textAlignment w:val="baseline"/>
        <w:rPr>
          <w:rFonts w:ascii="Arial" w:hAnsi="Arial" w:cs="Arial"/>
          <w:sz w:val="18"/>
          <w:szCs w:val="18"/>
        </w:rPr>
      </w:pPr>
    </w:p>
    <w:p w:rsidR="002F6444" w:rsidRPr="00030D56" w:rsidRDefault="002F6444" w:rsidP="002F6444">
      <w:pPr>
        <w:overflowPunct w:val="0"/>
        <w:autoSpaceDE w:val="0"/>
        <w:autoSpaceDN w:val="0"/>
        <w:adjustRightInd w:val="0"/>
        <w:spacing w:line="230" w:lineRule="exact"/>
        <w:jc w:val="both"/>
        <w:textAlignment w:val="baseline"/>
        <w:rPr>
          <w:rFonts w:ascii="Arial" w:hAnsi="Arial" w:cs="Arial"/>
          <w:sz w:val="18"/>
          <w:szCs w:val="18"/>
        </w:rPr>
      </w:pPr>
      <w:r w:rsidRPr="00030D56">
        <w:rPr>
          <w:rFonts w:ascii="Arial" w:hAnsi="Arial" w:cs="Arial"/>
          <w:sz w:val="18"/>
          <w:szCs w:val="18"/>
        </w:rPr>
        <w:t xml:space="preserve">Il sottoscritto </w:t>
      </w:r>
      <w:r>
        <w:rPr>
          <w:rFonts w:ascii="Arial" w:hAnsi="Arial" w:cs="Arial"/>
          <w:sz w:val="18"/>
          <w:szCs w:val="18"/>
        </w:rPr>
        <w:t>Avv.</w:t>
      </w:r>
      <w:r w:rsidRPr="00030D56">
        <w:rPr>
          <w:rFonts w:ascii="Arial" w:hAnsi="Arial" w:cs="Arial"/>
          <w:sz w:val="18"/>
          <w:szCs w:val="18"/>
        </w:rPr>
        <w:t xml:space="preserve"> &lt;...&gt;, del Foro di &lt;…&gt; difensore di fiducia di &lt;...&gt;, come da nomina in atti, indagato/imputato nell’ambito del proc. pen. n. &lt;...&gt; r.g.n.r.,</w:t>
      </w:r>
    </w:p>
    <w:p w:rsidR="002F6444" w:rsidRPr="00030D56" w:rsidRDefault="002F6444" w:rsidP="002F6444">
      <w:pPr>
        <w:overflowPunct w:val="0"/>
        <w:autoSpaceDE w:val="0"/>
        <w:autoSpaceDN w:val="0"/>
        <w:adjustRightInd w:val="0"/>
        <w:spacing w:line="230" w:lineRule="exact"/>
        <w:jc w:val="center"/>
        <w:textAlignment w:val="baseline"/>
        <w:rPr>
          <w:rFonts w:ascii="Arial" w:hAnsi="Arial" w:cs="Arial"/>
          <w:sz w:val="18"/>
          <w:szCs w:val="18"/>
        </w:rPr>
      </w:pPr>
    </w:p>
    <w:p w:rsidR="002F6444" w:rsidRDefault="002F6444" w:rsidP="002F6444">
      <w:pPr>
        <w:overflowPunct w:val="0"/>
        <w:autoSpaceDE w:val="0"/>
        <w:autoSpaceDN w:val="0"/>
        <w:adjustRightInd w:val="0"/>
        <w:spacing w:line="230" w:lineRule="exact"/>
        <w:jc w:val="center"/>
        <w:textAlignment w:val="baseline"/>
        <w:rPr>
          <w:rFonts w:ascii="Arial" w:hAnsi="Arial" w:cs="Arial"/>
          <w:sz w:val="18"/>
          <w:szCs w:val="18"/>
        </w:rPr>
      </w:pPr>
      <w:r w:rsidRPr="00030D56">
        <w:rPr>
          <w:rFonts w:ascii="Arial" w:hAnsi="Arial" w:cs="Arial"/>
          <w:sz w:val="18"/>
          <w:szCs w:val="18"/>
        </w:rPr>
        <w:t>PREMESSO</w:t>
      </w:r>
    </w:p>
    <w:p w:rsidR="002F6444" w:rsidRPr="00030D56" w:rsidRDefault="002F6444" w:rsidP="002F6444">
      <w:pPr>
        <w:overflowPunct w:val="0"/>
        <w:autoSpaceDE w:val="0"/>
        <w:autoSpaceDN w:val="0"/>
        <w:adjustRightInd w:val="0"/>
        <w:spacing w:line="230" w:lineRule="exact"/>
        <w:jc w:val="center"/>
        <w:textAlignment w:val="baseline"/>
        <w:rPr>
          <w:rFonts w:ascii="Arial" w:hAnsi="Arial" w:cs="Arial"/>
          <w:sz w:val="18"/>
          <w:szCs w:val="18"/>
        </w:rPr>
      </w:pPr>
    </w:p>
    <w:p w:rsidR="002F6444" w:rsidRPr="00030D56" w:rsidRDefault="002F6444" w:rsidP="002F6444">
      <w:pPr>
        <w:overflowPunct w:val="0"/>
        <w:autoSpaceDE w:val="0"/>
        <w:autoSpaceDN w:val="0"/>
        <w:adjustRightInd w:val="0"/>
        <w:spacing w:line="230" w:lineRule="exact"/>
        <w:jc w:val="both"/>
        <w:textAlignment w:val="baseline"/>
        <w:rPr>
          <w:rFonts w:ascii="Arial" w:hAnsi="Arial" w:cs="Arial"/>
          <w:sz w:val="18"/>
          <w:szCs w:val="18"/>
        </w:rPr>
      </w:pPr>
      <w:r w:rsidRPr="00030D56">
        <w:rPr>
          <w:rFonts w:ascii="Arial" w:hAnsi="Arial" w:cs="Arial"/>
          <w:sz w:val="18"/>
          <w:szCs w:val="18"/>
        </w:rPr>
        <w:t>che con decreto del pubblico ministero emesso in data &lt;…&gt; ed autorizzato in data &lt;…&gt; venivano disposte le operazioni di intercettazione delle conversazioni o comunicazioni sull’utenza telefonica n.</w:t>
      </w:r>
      <w:r>
        <w:rPr>
          <w:rFonts w:ascii="Arial" w:hAnsi="Arial" w:cs="Arial"/>
          <w:sz w:val="18"/>
          <w:szCs w:val="18"/>
        </w:rPr>
        <w:t xml:space="preserve"> </w:t>
      </w:r>
      <w:r w:rsidRPr="00030D56">
        <w:rPr>
          <w:rFonts w:ascii="Arial" w:hAnsi="Arial" w:cs="Arial"/>
          <w:sz w:val="18"/>
          <w:szCs w:val="18"/>
        </w:rPr>
        <w:t>&lt;…&gt; intestata al sig. &lt;…&gt; ed al sig. &lt;…&gt;;</w:t>
      </w:r>
    </w:p>
    <w:p w:rsidR="002F6444" w:rsidRPr="00030D56" w:rsidRDefault="002F6444" w:rsidP="002F6444">
      <w:pPr>
        <w:overflowPunct w:val="0"/>
        <w:autoSpaceDE w:val="0"/>
        <w:autoSpaceDN w:val="0"/>
        <w:adjustRightInd w:val="0"/>
        <w:spacing w:line="230" w:lineRule="exact"/>
        <w:jc w:val="both"/>
        <w:textAlignment w:val="baseline"/>
        <w:rPr>
          <w:rFonts w:ascii="Arial" w:hAnsi="Arial" w:cs="Arial"/>
          <w:sz w:val="18"/>
          <w:szCs w:val="18"/>
        </w:rPr>
      </w:pPr>
      <w:r w:rsidRPr="00030D56">
        <w:rPr>
          <w:rFonts w:ascii="Arial" w:hAnsi="Arial" w:cs="Arial"/>
          <w:sz w:val="18"/>
          <w:szCs w:val="18"/>
        </w:rPr>
        <w:t>che, in seguito all’avvenuta cessazione delle operazioni di intercettazione di cui sopra, venivano depositati in segreteria i verbali, le registrazioni e la documentazione di cui all’art. 268, comma 4, c.p.p.;</w:t>
      </w:r>
    </w:p>
    <w:p w:rsidR="002F6444" w:rsidRPr="00030D56" w:rsidRDefault="002F6444" w:rsidP="002F6444">
      <w:pPr>
        <w:overflowPunct w:val="0"/>
        <w:autoSpaceDE w:val="0"/>
        <w:autoSpaceDN w:val="0"/>
        <w:adjustRightInd w:val="0"/>
        <w:spacing w:line="230" w:lineRule="exact"/>
        <w:jc w:val="both"/>
        <w:textAlignment w:val="baseline"/>
        <w:rPr>
          <w:rFonts w:ascii="Arial" w:hAnsi="Arial" w:cs="Arial"/>
          <w:sz w:val="18"/>
          <w:szCs w:val="18"/>
        </w:rPr>
      </w:pPr>
      <w:r w:rsidRPr="00030D56">
        <w:rPr>
          <w:rFonts w:ascii="Arial" w:hAnsi="Arial" w:cs="Arial"/>
          <w:sz w:val="18"/>
          <w:szCs w:val="18"/>
        </w:rPr>
        <w:t>che con apposita istanza depositata dal difensore dell’indagato &lt;…&gt; veniva richiesta la distruzione delle suddette registrazioni sul presupposto relativo alla carenza di utilità a fini probatori;</w:t>
      </w:r>
    </w:p>
    <w:p w:rsidR="002F6444" w:rsidRDefault="002F6444" w:rsidP="002F6444">
      <w:pPr>
        <w:overflowPunct w:val="0"/>
        <w:autoSpaceDE w:val="0"/>
        <w:autoSpaceDN w:val="0"/>
        <w:adjustRightInd w:val="0"/>
        <w:spacing w:line="230" w:lineRule="exact"/>
        <w:jc w:val="both"/>
        <w:textAlignment w:val="baseline"/>
        <w:rPr>
          <w:rFonts w:ascii="Arial" w:hAnsi="Arial" w:cs="Arial"/>
          <w:sz w:val="18"/>
          <w:szCs w:val="18"/>
        </w:rPr>
      </w:pPr>
      <w:r w:rsidRPr="00030D56">
        <w:rPr>
          <w:rFonts w:ascii="Arial" w:hAnsi="Arial" w:cs="Arial"/>
          <w:sz w:val="18"/>
          <w:szCs w:val="18"/>
        </w:rPr>
        <w:t>che il giudice fissava l’udienza camerale per il giorno &lt;…&gt;;</w:t>
      </w:r>
    </w:p>
    <w:p w:rsidR="002F6444" w:rsidRPr="00030D56" w:rsidRDefault="002F6444" w:rsidP="002F6444">
      <w:pPr>
        <w:overflowPunct w:val="0"/>
        <w:autoSpaceDE w:val="0"/>
        <w:autoSpaceDN w:val="0"/>
        <w:adjustRightInd w:val="0"/>
        <w:spacing w:line="230" w:lineRule="exact"/>
        <w:jc w:val="both"/>
        <w:textAlignment w:val="baseline"/>
        <w:rPr>
          <w:rFonts w:ascii="Arial" w:hAnsi="Arial" w:cs="Arial"/>
          <w:sz w:val="18"/>
          <w:szCs w:val="18"/>
        </w:rPr>
      </w:pPr>
    </w:p>
    <w:p w:rsidR="002F6444" w:rsidRDefault="002F6444" w:rsidP="002F6444">
      <w:pPr>
        <w:overflowPunct w:val="0"/>
        <w:autoSpaceDE w:val="0"/>
        <w:autoSpaceDN w:val="0"/>
        <w:adjustRightInd w:val="0"/>
        <w:spacing w:line="230" w:lineRule="exact"/>
        <w:jc w:val="center"/>
        <w:textAlignment w:val="baseline"/>
        <w:rPr>
          <w:rFonts w:ascii="Arial" w:hAnsi="Arial" w:cs="Arial"/>
          <w:sz w:val="18"/>
          <w:szCs w:val="18"/>
        </w:rPr>
      </w:pPr>
      <w:r w:rsidRPr="00030D56">
        <w:rPr>
          <w:rFonts w:ascii="Arial" w:hAnsi="Arial" w:cs="Arial"/>
          <w:sz w:val="18"/>
          <w:szCs w:val="18"/>
        </w:rPr>
        <w:t>CONSIDERATO</w:t>
      </w:r>
    </w:p>
    <w:p w:rsidR="002F6444" w:rsidRPr="00030D56" w:rsidRDefault="002F6444" w:rsidP="002F6444">
      <w:pPr>
        <w:overflowPunct w:val="0"/>
        <w:autoSpaceDE w:val="0"/>
        <w:autoSpaceDN w:val="0"/>
        <w:adjustRightInd w:val="0"/>
        <w:spacing w:line="230" w:lineRule="exact"/>
        <w:jc w:val="center"/>
        <w:textAlignment w:val="baseline"/>
        <w:rPr>
          <w:rFonts w:ascii="Arial" w:hAnsi="Arial" w:cs="Arial"/>
          <w:sz w:val="18"/>
          <w:szCs w:val="18"/>
        </w:rPr>
      </w:pPr>
    </w:p>
    <w:p w:rsidR="002F6444" w:rsidRPr="00030D56" w:rsidRDefault="002F6444" w:rsidP="002F6444">
      <w:pPr>
        <w:overflowPunct w:val="0"/>
        <w:autoSpaceDE w:val="0"/>
        <w:autoSpaceDN w:val="0"/>
        <w:adjustRightInd w:val="0"/>
        <w:spacing w:line="230" w:lineRule="exact"/>
        <w:jc w:val="both"/>
        <w:textAlignment w:val="baseline"/>
        <w:rPr>
          <w:rFonts w:ascii="Arial" w:hAnsi="Arial" w:cs="Arial"/>
          <w:sz w:val="18"/>
          <w:szCs w:val="18"/>
        </w:rPr>
      </w:pPr>
      <w:r w:rsidRPr="00030D56">
        <w:rPr>
          <w:rFonts w:ascii="Arial" w:hAnsi="Arial" w:cs="Arial"/>
          <w:sz w:val="18"/>
          <w:szCs w:val="18"/>
        </w:rPr>
        <w:t>che dette registrazioni, seppur inutili ai fini probatori con riferimento alla posizione dell’indagato &lt;…&gt;, al contrario risultano utili alla difesa dell’indagato &lt;…&gt; avendo ad oggetto la seguente circostanza &lt;…&gt;;</w:t>
      </w:r>
    </w:p>
    <w:p w:rsidR="002F6444" w:rsidRDefault="002F6444" w:rsidP="002F6444">
      <w:pPr>
        <w:overflowPunct w:val="0"/>
        <w:autoSpaceDE w:val="0"/>
        <w:autoSpaceDN w:val="0"/>
        <w:adjustRightInd w:val="0"/>
        <w:spacing w:line="230" w:lineRule="exact"/>
        <w:jc w:val="both"/>
        <w:textAlignment w:val="baseline"/>
        <w:rPr>
          <w:rFonts w:ascii="Arial" w:hAnsi="Arial" w:cs="Arial"/>
          <w:sz w:val="18"/>
          <w:szCs w:val="18"/>
        </w:rPr>
      </w:pPr>
      <w:r w:rsidRPr="00030D56">
        <w:rPr>
          <w:rFonts w:ascii="Arial" w:hAnsi="Arial" w:cs="Arial"/>
          <w:sz w:val="18"/>
          <w:szCs w:val="18"/>
        </w:rPr>
        <w:t>che pertanto la difesa di &lt;…&gt; non ha interesse alla loro distruzione;</w:t>
      </w:r>
    </w:p>
    <w:p w:rsidR="002F6444" w:rsidRPr="00030D56" w:rsidRDefault="002F6444" w:rsidP="002F6444">
      <w:pPr>
        <w:overflowPunct w:val="0"/>
        <w:autoSpaceDE w:val="0"/>
        <w:autoSpaceDN w:val="0"/>
        <w:adjustRightInd w:val="0"/>
        <w:spacing w:line="230" w:lineRule="exact"/>
        <w:jc w:val="both"/>
        <w:textAlignment w:val="baseline"/>
        <w:rPr>
          <w:rFonts w:ascii="Arial" w:hAnsi="Arial" w:cs="Arial"/>
          <w:sz w:val="18"/>
          <w:szCs w:val="18"/>
        </w:rPr>
      </w:pPr>
    </w:p>
    <w:p w:rsidR="002F6444" w:rsidRDefault="002F6444" w:rsidP="002F6444">
      <w:pPr>
        <w:overflowPunct w:val="0"/>
        <w:autoSpaceDE w:val="0"/>
        <w:autoSpaceDN w:val="0"/>
        <w:adjustRightInd w:val="0"/>
        <w:spacing w:line="230" w:lineRule="exact"/>
        <w:jc w:val="center"/>
        <w:textAlignment w:val="baseline"/>
        <w:rPr>
          <w:rFonts w:ascii="Arial" w:hAnsi="Arial" w:cs="Arial"/>
          <w:sz w:val="18"/>
          <w:szCs w:val="18"/>
        </w:rPr>
      </w:pPr>
      <w:r w:rsidRPr="00030D56">
        <w:rPr>
          <w:rFonts w:ascii="Arial" w:hAnsi="Arial" w:cs="Arial"/>
          <w:sz w:val="18"/>
          <w:szCs w:val="18"/>
        </w:rPr>
        <w:t>CHIEDE</w:t>
      </w:r>
    </w:p>
    <w:p w:rsidR="002F6444" w:rsidRPr="00030D56" w:rsidRDefault="002F6444" w:rsidP="002F6444">
      <w:pPr>
        <w:overflowPunct w:val="0"/>
        <w:autoSpaceDE w:val="0"/>
        <w:autoSpaceDN w:val="0"/>
        <w:adjustRightInd w:val="0"/>
        <w:spacing w:line="230" w:lineRule="exact"/>
        <w:jc w:val="center"/>
        <w:textAlignment w:val="baseline"/>
        <w:rPr>
          <w:rFonts w:ascii="Arial" w:hAnsi="Arial" w:cs="Arial"/>
          <w:sz w:val="18"/>
          <w:szCs w:val="18"/>
        </w:rPr>
      </w:pPr>
    </w:p>
    <w:p w:rsidR="002F6444" w:rsidRDefault="002F6444" w:rsidP="002F6444">
      <w:pPr>
        <w:overflowPunct w:val="0"/>
        <w:autoSpaceDE w:val="0"/>
        <w:autoSpaceDN w:val="0"/>
        <w:adjustRightInd w:val="0"/>
        <w:spacing w:line="230" w:lineRule="exact"/>
        <w:jc w:val="both"/>
        <w:textAlignment w:val="baseline"/>
        <w:rPr>
          <w:rFonts w:ascii="Arial" w:hAnsi="Arial" w:cs="Arial"/>
          <w:sz w:val="18"/>
          <w:szCs w:val="18"/>
        </w:rPr>
      </w:pPr>
      <w:r w:rsidRPr="00030D56">
        <w:rPr>
          <w:rFonts w:ascii="Arial" w:hAnsi="Arial" w:cs="Arial"/>
          <w:sz w:val="18"/>
          <w:szCs w:val="18"/>
        </w:rPr>
        <w:t xml:space="preserve">che la S.V. Ill.ma voglia determinarsi per il rigetto dell’istanza </w:t>
      </w:r>
      <w:r w:rsidRPr="00030D56">
        <w:rPr>
          <w:rFonts w:ascii="Arial" w:hAnsi="Arial" w:cs="Arial"/>
          <w:i/>
          <w:sz w:val="18"/>
          <w:szCs w:val="18"/>
        </w:rPr>
        <w:t>de qua</w:t>
      </w:r>
      <w:r w:rsidRPr="00030D56">
        <w:rPr>
          <w:rFonts w:ascii="Arial" w:hAnsi="Arial" w:cs="Arial"/>
          <w:sz w:val="18"/>
          <w:szCs w:val="18"/>
        </w:rPr>
        <w:t>.</w:t>
      </w:r>
    </w:p>
    <w:p w:rsidR="002F6444" w:rsidRPr="00030D56" w:rsidRDefault="002F6444" w:rsidP="002F6444">
      <w:pPr>
        <w:overflowPunct w:val="0"/>
        <w:autoSpaceDE w:val="0"/>
        <w:autoSpaceDN w:val="0"/>
        <w:adjustRightInd w:val="0"/>
        <w:spacing w:line="230" w:lineRule="exact"/>
        <w:jc w:val="both"/>
        <w:textAlignment w:val="baseline"/>
        <w:rPr>
          <w:rFonts w:ascii="Arial" w:hAnsi="Arial" w:cs="Arial"/>
          <w:sz w:val="18"/>
          <w:szCs w:val="18"/>
        </w:rPr>
      </w:pPr>
    </w:p>
    <w:p w:rsidR="002F6444" w:rsidRPr="00030D56" w:rsidRDefault="002F6444" w:rsidP="002F6444">
      <w:pPr>
        <w:overflowPunct w:val="0"/>
        <w:autoSpaceDE w:val="0"/>
        <w:autoSpaceDN w:val="0"/>
        <w:adjustRightInd w:val="0"/>
        <w:spacing w:line="230" w:lineRule="exact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(Luogo e data)</w:t>
      </w:r>
    </w:p>
    <w:p w:rsidR="002F6444" w:rsidRPr="00030D56" w:rsidRDefault="002F6444" w:rsidP="002F6444">
      <w:pPr>
        <w:overflowPunct w:val="0"/>
        <w:autoSpaceDE w:val="0"/>
        <w:autoSpaceDN w:val="0"/>
        <w:adjustRightInd w:val="0"/>
        <w:spacing w:line="230" w:lineRule="exact"/>
        <w:jc w:val="right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Avv. </w:t>
      </w:r>
      <w:r w:rsidRPr="00030D56">
        <w:rPr>
          <w:rFonts w:ascii="Arial" w:hAnsi="Arial" w:cs="Arial"/>
          <w:sz w:val="18"/>
          <w:szCs w:val="18"/>
        </w:rPr>
        <w:t>&lt;…&gt;</w:t>
      </w: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444"/>
    <w:rsid w:val="001C036E"/>
    <w:rsid w:val="00267494"/>
    <w:rsid w:val="00290E8E"/>
    <w:rsid w:val="002F6444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65B41D-4324-4F5F-B062-828CA6310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2F64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Dicituraformula">
    <w:name w:val="Dicitura formula"/>
    <w:basedOn w:val="Normale"/>
    <w:rsid w:val="002F6444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228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2017-10-16T09:20:00Z</dcterms:created>
  <dcterms:modified xsi:type="dcterms:W3CDTF">2017-10-16T09:20:00Z</dcterms:modified>
</cp:coreProperties>
</file>