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04D" w:rsidRDefault="00CF604D" w:rsidP="00CF604D">
      <w:pPr>
        <w:rPr>
          <w:rFonts w:ascii="Arial" w:hAnsi="Arial" w:cs="Arial"/>
          <w:b/>
          <w:bCs/>
          <w:sz w:val="21"/>
          <w:szCs w:val="22"/>
        </w:rPr>
      </w:pPr>
    </w:p>
    <w:p w:rsidR="00CF604D" w:rsidRDefault="00CF604D" w:rsidP="00CF604D">
      <w:pPr>
        <w:pStyle w:val="Dicituraformula"/>
      </w:pPr>
      <w:r w:rsidRPr="00B05BD6">
        <w:t>FORMULA</w:t>
      </w:r>
      <w:r w:rsidRPr="00C3776F">
        <w:t xml:space="preserve"> </w:t>
      </w:r>
      <w:r>
        <w:t>086</w:t>
      </w:r>
    </w:p>
    <w:p w:rsidR="00CF604D" w:rsidRPr="00295779" w:rsidRDefault="00CF604D" w:rsidP="00CF60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CF604D" w:rsidRPr="00295779" w:rsidRDefault="00CF604D" w:rsidP="00CF60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Riparazione per ingiusta detenzione</w:t>
      </w:r>
    </w:p>
    <w:p w:rsidR="00CF604D" w:rsidRPr="00295779" w:rsidRDefault="00CF604D" w:rsidP="00CF60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(art. 314 c.p.p.)</w:t>
      </w:r>
    </w:p>
    <w:p w:rsidR="00CF604D" w:rsidRPr="00295779" w:rsidRDefault="00CF604D" w:rsidP="00CF60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CF604D" w:rsidRPr="00286B03" w:rsidRDefault="00CF604D" w:rsidP="00CF604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CF604D" w:rsidRPr="00295779" w:rsidRDefault="00CF604D" w:rsidP="00CF604D">
      <w:pPr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20"/>
        </w:rPr>
      </w:pPr>
    </w:p>
    <w:p w:rsidR="00CF604D" w:rsidRPr="00286B03" w:rsidRDefault="00CF604D" w:rsidP="00CF604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ALLA CORTE DI APPELLO</w:t>
      </w:r>
    </w:p>
    <w:p w:rsidR="00CF604D" w:rsidRDefault="00CF604D" w:rsidP="00CF604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DI &lt;...&gt;</w:t>
      </w:r>
    </w:p>
    <w:p w:rsidR="00CF604D" w:rsidRPr="00286B03" w:rsidRDefault="00CF604D" w:rsidP="00CF604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CF604D" w:rsidRPr="00286B03" w:rsidRDefault="00CF604D" w:rsidP="00CF604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DOMANDA DI RIPARAZIONE PER INGIUSTA DETENZIONE</w:t>
      </w:r>
    </w:p>
    <w:p w:rsidR="00CF604D" w:rsidRPr="00286B03" w:rsidRDefault="00CF604D" w:rsidP="00CF604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CF604D" w:rsidRPr="00286B03" w:rsidRDefault="00CF604D" w:rsidP="00CF604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 scritto Avv. &lt;...&gt; del Foro di &lt;…&gt;</w:t>
      </w:r>
      <w:r>
        <w:rPr>
          <w:rFonts w:ascii="Arial" w:hAnsi="Arial" w:cs="Arial"/>
          <w:sz w:val="18"/>
        </w:rPr>
        <w:t>,</w:t>
      </w:r>
      <w:r w:rsidRPr="00286B03">
        <w:rPr>
          <w:rFonts w:ascii="Arial" w:hAnsi="Arial" w:cs="Arial"/>
          <w:sz w:val="18"/>
        </w:rPr>
        <w:t xml:space="preserve"> difensore di fiducia di &lt;...&gt;, nato il &lt;...&gt;, a &lt;...&gt;,</w:t>
      </w:r>
    </w:p>
    <w:p w:rsidR="00CF604D" w:rsidRPr="00286B03" w:rsidRDefault="00CF604D" w:rsidP="00CF604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CF604D" w:rsidRDefault="00CF604D" w:rsidP="00CF604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PREMESSO</w:t>
      </w:r>
    </w:p>
    <w:p w:rsidR="00CF604D" w:rsidRPr="00286B03" w:rsidRDefault="00CF604D" w:rsidP="00CF604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CF604D" w:rsidRPr="00286B03" w:rsidRDefault="00CF604D" w:rsidP="00CF604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con ordinanza n. &lt;...&gt; del &lt;...&gt; emessa dal giudice per le indagini preliminari del tribunale di &lt;...&gt; nell’ambito del proc. pen. n. &lt;...&gt; r.g.n.r. veniva disposta nei confronti del sig. &lt;...&gt; la misura cautelare inframuraria da eseguirsi nel carcere di &lt;...&gt; dove è stato detenuto dal &lt;...&gt; al &lt;...&gt;;</w:t>
      </w:r>
    </w:p>
    <w:p w:rsidR="00CF604D" w:rsidRPr="00286B03" w:rsidRDefault="00CF604D" w:rsidP="00CF604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con sentenza n. &lt;...&gt; a data &lt;...&gt; del tribunale (corte di appello o corte di cassazione), divenuta irrevocabile in data &lt;...&gt;, l’imputato veniva assolto dai reati a lui ascritti perché il fatto non costituisce reato (o non sussiste, o non previsto dalla legge come reato o per non aver commesso il fatto);</w:t>
      </w:r>
    </w:p>
    <w:p w:rsidR="00CF604D" w:rsidRPr="00286B03" w:rsidRDefault="00CF604D" w:rsidP="00CF604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</w:t>
      </w:r>
      <w:r w:rsidRPr="00EB10F2">
        <w:rPr>
          <w:rFonts w:ascii="Arial" w:hAnsi="Arial" w:cs="Arial"/>
          <w:i/>
          <w:sz w:val="18"/>
        </w:rPr>
        <w:t>oppure</w:t>
      </w:r>
      <w:r w:rsidRPr="00286B03">
        <w:rPr>
          <w:rFonts w:ascii="Arial" w:hAnsi="Arial" w:cs="Arial"/>
          <w:sz w:val="18"/>
        </w:rPr>
        <w:t>: che il provvedimento restrittivo è stato emesso e mantenuto senza che sussistessero le condizioni di applicabilità previste dall’art. 273 c.p.p. e dall’art. 280 c.p.p.);</w:t>
      </w:r>
    </w:p>
    <w:p w:rsidR="00CF604D" w:rsidRPr="00286B03" w:rsidRDefault="00CF604D" w:rsidP="00CF604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l’imputato non ha certamente dato causa, o non ha concorso a darvi causa, per dolo o colpa grave alla custodia cautelare subita;</w:t>
      </w:r>
    </w:p>
    <w:p w:rsidR="00CF604D" w:rsidRPr="00286B03" w:rsidRDefault="00CF604D" w:rsidP="00CF604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dalla detenzione è derivato grave nocumento all’immagine del sig. &lt;...&gt; soprattutto in considerazione del suo ruolo, essendo egli &lt;...&gt;;</w:t>
      </w:r>
    </w:p>
    <w:p w:rsidR="00CF604D" w:rsidRPr="00286B03" w:rsidRDefault="00CF604D" w:rsidP="00CF604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dalla detenzione è derivato altresì un grave turbamento psichico tale da cagionargli la seguente patologia neurologica &lt;...&gt; come da documentazione medica allegata;</w:t>
      </w:r>
    </w:p>
    <w:p w:rsidR="00CF604D" w:rsidRDefault="00CF604D" w:rsidP="00CF604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tanto premesso, a norma degli artt. 314 e segg. c.p.p.,</w:t>
      </w:r>
    </w:p>
    <w:p w:rsidR="00CF604D" w:rsidRPr="00286B03" w:rsidRDefault="00CF604D" w:rsidP="00CF604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CF604D" w:rsidRDefault="00CF604D" w:rsidP="00CF604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</w:t>
      </w:r>
    </w:p>
    <w:p w:rsidR="00CF604D" w:rsidRPr="00286B03" w:rsidRDefault="00CF604D" w:rsidP="00CF604D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CF604D" w:rsidRPr="00286B03" w:rsidRDefault="00CF604D" w:rsidP="00CF604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venga liquidata al sig. &lt;...&gt;, a titolo di riparazione per l’ingiusta detenzione subita, la somma di euro &lt;...&gt;, nella misura massima prevista dall’art. 315, 2° comma, c.p.p.</w:t>
      </w:r>
    </w:p>
    <w:p w:rsidR="00CF604D" w:rsidRPr="00286B03" w:rsidRDefault="00CF604D" w:rsidP="00CF604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CF604D" w:rsidRDefault="00CF604D" w:rsidP="00CF604D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Allega copia autentica della sentenza di assoluzione ed i seguenti documenti giustificativi dei danni subiti.</w:t>
      </w:r>
    </w:p>
    <w:p w:rsidR="00CF604D" w:rsidRPr="00286B03" w:rsidRDefault="00CF604D" w:rsidP="00CF604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</w:p>
    <w:p w:rsidR="00CF604D" w:rsidRPr="00286B03" w:rsidRDefault="00CF604D" w:rsidP="00CF604D">
      <w:pPr>
        <w:autoSpaceDE w:val="0"/>
        <w:autoSpaceDN w:val="0"/>
        <w:adjustRightInd w:val="0"/>
        <w:spacing w:line="230" w:lineRule="exac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CF604D" w:rsidRPr="00286B03" w:rsidRDefault="00CF604D" w:rsidP="00CF604D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lastRenderedPageBreak/>
        <w:t>Avv.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4D"/>
    <w:rsid w:val="001C036E"/>
    <w:rsid w:val="00267494"/>
    <w:rsid w:val="00290E8E"/>
    <w:rsid w:val="00CF604D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AD92C-FB93-48C7-A09D-A5B3ED07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F6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CF6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2017-10-16T10:19:00Z</dcterms:created>
  <dcterms:modified xsi:type="dcterms:W3CDTF">2017-10-16T10:19:00Z</dcterms:modified>
</cp:coreProperties>
</file>