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3D" w:rsidRDefault="005E373D" w:rsidP="005E373D">
      <w:pPr>
        <w:rPr>
          <w:rFonts w:ascii="Arial" w:hAnsi="Arial" w:cs="Arial"/>
          <w:b/>
          <w:bCs/>
          <w:sz w:val="21"/>
          <w:szCs w:val="22"/>
        </w:rPr>
      </w:pPr>
    </w:p>
    <w:p w:rsidR="005E373D" w:rsidRDefault="005E373D" w:rsidP="005E373D">
      <w:pPr>
        <w:pStyle w:val="Dicituraformula"/>
      </w:pPr>
      <w:r w:rsidRPr="00B05BD6">
        <w:t>FORMULA</w:t>
      </w:r>
      <w:r w:rsidRPr="00C3776F">
        <w:t xml:space="preserve"> </w:t>
      </w:r>
      <w:r>
        <w:t>091</w:t>
      </w:r>
    </w:p>
    <w:p w:rsidR="005E373D" w:rsidRPr="00295779" w:rsidRDefault="005E373D" w:rsidP="005E37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5E373D" w:rsidRDefault="005E373D" w:rsidP="005E37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RICORSO PER CASSAZIONE Avverso l’</w:t>
      </w:r>
      <w:r>
        <w:rPr>
          <w:rFonts w:ascii="Arial" w:hAnsi="Arial" w:cs="Arial"/>
          <w:b/>
          <w:bCs/>
          <w:caps/>
          <w:sz w:val="20"/>
        </w:rPr>
        <w:t>ordinanza</w:t>
      </w:r>
    </w:p>
    <w:p w:rsidR="005E373D" w:rsidRPr="00295779" w:rsidRDefault="005E373D" w:rsidP="005E37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DEL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TRIBUNALE DEL RIESAME IN TEMA di sequestro</w:t>
      </w:r>
    </w:p>
    <w:p w:rsidR="005E373D" w:rsidRPr="00295779" w:rsidRDefault="005E373D" w:rsidP="005E37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325 c.p.p.)</w:t>
      </w:r>
    </w:p>
    <w:p w:rsidR="005E373D" w:rsidRPr="00295779" w:rsidRDefault="005E373D" w:rsidP="005E37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5E373D" w:rsidRPr="008C759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ECC.MA CORTE DI CASSAZIONE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ROMA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 scritto Avv. &lt;...&gt;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&lt;...&gt;, nato il &lt;...&gt;, a &lt;...&gt;, come da nomina in atti</w:t>
      </w:r>
    </w:p>
    <w:p w:rsidR="005E373D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 ordinanza n. &lt;...&gt; del &lt;...&gt; emessa dal giudice per le indagini preliminari del tribunale di &lt;...&gt; nell’ambito del proc. pen. n. &lt;...&gt; r.g.n.r. veniva disposta nei confronti del sig. &lt;...&gt; il sequestro conservativo dei seguenti beni &lt;…&gt;;</w:t>
      </w:r>
    </w:p>
    <w:p w:rsidR="005E373D" w:rsidRDefault="005E373D" w:rsidP="005E373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il tribunale del riesame di &lt;…&gt; con provvedimento emesso in data &lt;…&gt; disattendeva le censure mosse dalla difesa e per l’effetto confermava il provvedimento impugnato;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5E373D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CONSIDERATO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5E373D" w:rsidRPr="00BA6B24" w:rsidRDefault="005E373D" w:rsidP="005E373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A6B24">
        <w:rPr>
          <w:rFonts w:ascii="Arial" w:hAnsi="Arial" w:cs="Arial"/>
          <w:sz w:val="18"/>
          <w:szCs w:val="18"/>
        </w:rPr>
        <w:t>che le argomentazioni del tribunale del riesame non appaiono condivisibili in quanto in netto contrasto con i presupposti di cui all’art. 316 c.p. ed in particolare (</w:t>
      </w:r>
      <w:r w:rsidRPr="00BA6B24">
        <w:rPr>
          <w:rFonts w:ascii="Arial" w:hAnsi="Arial" w:cs="Arial"/>
          <w:i/>
          <w:sz w:val="18"/>
          <w:szCs w:val="18"/>
        </w:rPr>
        <w:t>specificare le violazioni di legge sia afferenti al sequestro conservativo sia al procedimento di riesame</w:t>
      </w:r>
      <w:r w:rsidRPr="00BA6B24">
        <w:rPr>
          <w:rFonts w:ascii="Arial" w:hAnsi="Arial" w:cs="Arial"/>
          <w:sz w:val="18"/>
          <w:szCs w:val="18"/>
        </w:rPr>
        <w:t>)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5E373D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RICORRE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5E373D" w:rsidRDefault="005E373D" w:rsidP="005E373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alla </w:t>
      </w:r>
      <w:r>
        <w:rPr>
          <w:rFonts w:ascii="Arial" w:hAnsi="Arial" w:cs="Arial"/>
          <w:sz w:val="18"/>
        </w:rPr>
        <w:t>s</w:t>
      </w:r>
      <w:r w:rsidRPr="00286B03">
        <w:rPr>
          <w:rFonts w:ascii="Arial" w:hAnsi="Arial" w:cs="Arial"/>
          <w:sz w:val="18"/>
        </w:rPr>
        <w:t xml:space="preserve">uprema </w:t>
      </w:r>
      <w:r>
        <w:rPr>
          <w:rFonts w:ascii="Arial" w:hAnsi="Arial" w:cs="Arial"/>
          <w:sz w:val="18"/>
        </w:rPr>
        <w:t>corte</w:t>
      </w:r>
      <w:r w:rsidRPr="00286B03">
        <w:rPr>
          <w:rFonts w:ascii="Arial" w:hAnsi="Arial" w:cs="Arial"/>
          <w:sz w:val="18"/>
        </w:rPr>
        <w:t xml:space="preserve"> di </w:t>
      </w:r>
      <w:r>
        <w:rPr>
          <w:rFonts w:ascii="Arial" w:hAnsi="Arial" w:cs="Arial"/>
          <w:sz w:val="18"/>
        </w:rPr>
        <w:t>c</w:t>
      </w:r>
      <w:r w:rsidRPr="00286B03">
        <w:rPr>
          <w:rFonts w:ascii="Arial" w:hAnsi="Arial" w:cs="Arial"/>
          <w:sz w:val="18"/>
        </w:rPr>
        <w:t>assazione avverso la suindicata decisione affinché ai sensi dell’art. 325 comma 1 c.p.p., riconosciuta l’illegittimità del sequestro, annulli il relativo decreto disponendo la revoca del provvedimento impugnato.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5E373D" w:rsidRPr="00286B03" w:rsidRDefault="005E373D" w:rsidP="005E373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</w:p>
    <w:p w:rsidR="005E373D" w:rsidRPr="00286B03" w:rsidRDefault="005E373D" w:rsidP="005E373D">
      <w:pPr>
        <w:spacing w:line="360" w:lineRule="auto"/>
        <w:rPr>
          <w:rFonts w:ascii="Arial" w:hAnsi="Arial" w:cs="Arial"/>
          <w:sz w:val="18"/>
        </w:rPr>
      </w:pPr>
    </w:p>
    <w:p w:rsidR="005E373D" w:rsidRDefault="005E373D" w:rsidP="005E373D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3D"/>
    <w:rsid w:val="001C036E"/>
    <w:rsid w:val="00267494"/>
    <w:rsid w:val="00290E8E"/>
    <w:rsid w:val="005E373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D6FE5-A1A8-4FB4-BB69-CDA2625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E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E373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