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6B" w:rsidRDefault="00CC616B" w:rsidP="00CC616B">
      <w:pPr>
        <w:rPr>
          <w:rFonts w:ascii="Arial" w:hAnsi="Arial" w:cs="Arial"/>
          <w:b/>
          <w:bCs/>
          <w:sz w:val="20"/>
          <w:szCs w:val="20"/>
        </w:rPr>
      </w:pPr>
    </w:p>
    <w:p w:rsidR="00CC616B" w:rsidRPr="00036A02" w:rsidRDefault="00CC616B" w:rsidP="00CC616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126</w:t>
      </w:r>
    </w:p>
    <w:p w:rsidR="00CC616B" w:rsidRPr="00295779" w:rsidRDefault="00CC616B" w:rsidP="00CC616B">
      <w:pPr>
        <w:pStyle w:val="Titoloformula"/>
        <w:pBdr>
          <w:bottom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CC616B" w:rsidRPr="00295779" w:rsidRDefault="00CC616B" w:rsidP="00CC616B">
      <w:pPr>
        <w:pStyle w:val="Titoloformula"/>
        <w:pBdr>
          <w:bottom w:val="single" w:sz="4" w:space="0" w:color="auto"/>
        </w:pBdr>
        <w:spacing w:line="250" w:lineRule="exact"/>
        <w:rPr>
          <w:szCs w:val="24"/>
        </w:rPr>
      </w:pPr>
      <w:r w:rsidRPr="00295779">
        <w:rPr>
          <w:szCs w:val="24"/>
        </w:rPr>
        <w:t>RICHIESTA DI AVOCAZIONE DELLE INDAGINI</w:t>
      </w:r>
      <w:r w:rsidRPr="00295779">
        <w:rPr>
          <w:szCs w:val="24"/>
        </w:rPr>
        <w:br/>
        <w:t>(art. 41</w:t>
      </w:r>
      <w:r>
        <w:rPr>
          <w:szCs w:val="24"/>
        </w:rPr>
        <w:t>2</w:t>
      </w:r>
      <w:r w:rsidRPr="00295779">
        <w:rPr>
          <w:szCs w:val="24"/>
        </w:rPr>
        <w:t xml:space="preserve"> c.p.p.)</w:t>
      </w:r>
    </w:p>
    <w:p w:rsidR="00CC616B" w:rsidRPr="00295779" w:rsidRDefault="00CC616B" w:rsidP="00CC616B">
      <w:pPr>
        <w:pStyle w:val="Titoloformula"/>
        <w:pBdr>
          <w:bottom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CC616B" w:rsidRPr="00C34983" w:rsidRDefault="00CC616B" w:rsidP="00CC616B">
      <w:pPr>
        <w:spacing w:line="230" w:lineRule="exact"/>
        <w:jc w:val="center"/>
        <w:rPr>
          <w:rFonts w:ascii="Georgia" w:hAnsi="Georgia"/>
        </w:rPr>
      </w:pPr>
    </w:p>
    <w:p w:rsidR="00CC616B" w:rsidRPr="00C34983" w:rsidRDefault="00CC616B" w:rsidP="00CC616B">
      <w:pPr>
        <w:spacing w:line="230" w:lineRule="exact"/>
        <w:jc w:val="center"/>
        <w:rPr>
          <w:rFonts w:ascii="Georgia" w:hAnsi="Georgia"/>
        </w:rPr>
      </w:pPr>
    </w:p>
    <w:p w:rsidR="00CC616B" w:rsidRPr="0046077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460773">
        <w:rPr>
          <w:szCs w:val="24"/>
        </w:rPr>
        <w:t>Proc. pen. n. &lt;…&gt; r.g.n.r.</w:t>
      </w:r>
    </w:p>
    <w:p w:rsidR="00CC616B" w:rsidRPr="00460773" w:rsidRDefault="00CC616B" w:rsidP="00CC616B">
      <w:pPr>
        <w:pStyle w:val="Titolicentratiformule"/>
        <w:autoSpaceDE/>
        <w:autoSpaceDN/>
        <w:adjustRightInd/>
        <w:spacing w:line="230" w:lineRule="exact"/>
        <w:rPr>
          <w:szCs w:val="24"/>
        </w:rPr>
      </w:pP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SIG. PROCURATORE GENERALE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PRESSO LA CORTE DI APPELLO DI &lt;…&gt;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Il sottoscritto &lt;...&gt;, nato il &lt;...&gt; a &lt;...&gt;, residente in &lt;...&gt;, via &lt;...&gt;, n. &lt;...&gt;, persona offesa nell’ambito dell’emarginato procedimento penale a carico di &lt;...&gt;, nato il &lt;...&gt; a &lt;...&gt;, residente in &lt;...&gt;, via &lt;...&gt;, n. &lt;...&gt;, indagato per il reato p. e p. dall’art. &lt;...&gt;,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PREMESSO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– che, ai sensi dell’art. 413 comma 1, c.p.p. la persona offesa dal reato può chiedere al procuratore generale di disporre l’avocazione a norma dell’art. 412, comma 1;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– che a norma dell’art. 412, comma 1, c.p.p. il procuratore generale presso la corte d’</w:t>
      </w:r>
      <w:r>
        <w:rPr>
          <w:szCs w:val="24"/>
        </w:rPr>
        <w:t>a</w:t>
      </w:r>
      <w:r w:rsidRPr="00286B03">
        <w:rPr>
          <w:szCs w:val="24"/>
        </w:rPr>
        <w:t>ppello dispone con decreto motivato l’avocazione delle indagini preliminari se il pubblico ministero non esercita l’azione penale o non richiede l’archiviazione nel termine stabilito dall’art. 407 c. 3 bis;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– che, ad oggi, risultano decorsi i termini di legge senza che il pubblico ministero Dott. &lt;…&gt; nell’ambito dell’emarginato procedimento penale abbia esercitato l’azione penale o quantomeno richiesto l’</w:t>
      </w:r>
      <w:r>
        <w:rPr>
          <w:szCs w:val="24"/>
        </w:rPr>
        <w:t>archiviazione.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Tanto premesso, l’esponente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CHIEDE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CC616B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che, ai sensi dell’art. 412 c.p.p., la S.V. Ill.ma Voglia emettere decreto di avocazione delle indagini preliminari relative all’allegata denuncia-querela e di essere informato delle eventualità previste dagli artt. 406 e 408 c.p.p.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(Luogo e data)</w:t>
      </w:r>
    </w:p>
    <w:p w:rsidR="00CC616B" w:rsidRPr="00286B03" w:rsidRDefault="00CC616B" w:rsidP="00CC616B">
      <w:pPr>
        <w:pStyle w:val="capoversoformula"/>
        <w:autoSpaceDE/>
        <w:autoSpaceDN/>
        <w:adjustRightInd/>
        <w:spacing w:line="230" w:lineRule="exact"/>
        <w:jc w:val="right"/>
        <w:rPr>
          <w:szCs w:val="24"/>
        </w:rPr>
      </w:pPr>
      <w:r w:rsidRPr="00286B03">
        <w:rPr>
          <w:szCs w:val="24"/>
        </w:rPr>
        <w:t>Avv. &lt;...&gt;</w:t>
      </w:r>
    </w:p>
    <w:p w:rsidR="00CC616B" w:rsidRDefault="00CC616B" w:rsidP="00CC616B">
      <w:pPr>
        <w:pStyle w:val="capoversoNotaesplicativa"/>
      </w:pPr>
    </w:p>
    <w:p w:rsidR="00CC616B" w:rsidRPr="00C34983" w:rsidRDefault="00CC616B" w:rsidP="00CC616B">
      <w:pPr>
        <w:spacing w:line="276" w:lineRule="auto"/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6B"/>
    <w:rsid w:val="001C036E"/>
    <w:rsid w:val="00267494"/>
    <w:rsid w:val="00290E8E"/>
    <w:rsid w:val="00CC616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E7DBF-FBBF-46B8-8E09-2D7AEB9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C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CC61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CC616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CC616B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CC616B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