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00" w:rsidRDefault="00995300" w:rsidP="00995300">
      <w:pPr>
        <w:rPr>
          <w:rFonts w:ascii="Arial" w:hAnsi="Arial" w:cs="Arial"/>
          <w:b/>
          <w:bCs/>
          <w:sz w:val="21"/>
          <w:szCs w:val="21"/>
        </w:rPr>
      </w:pPr>
    </w:p>
    <w:p w:rsidR="00995300" w:rsidRDefault="00995300" w:rsidP="00995300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139</w:t>
      </w:r>
    </w:p>
    <w:p w:rsidR="00995300" w:rsidRPr="00BB256E" w:rsidRDefault="00995300" w:rsidP="00995300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995300" w:rsidRPr="003B28BF" w:rsidRDefault="00995300" w:rsidP="00995300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0"/>
        </w:rPr>
      </w:pPr>
      <w:r w:rsidRPr="003B28BF">
        <w:rPr>
          <w:szCs w:val="20"/>
        </w:rPr>
        <w:t>ISTANZA DI OBLAZIONE</w:t>
      </w:r>
      <w:r w:rsidRPr="003B28BF">
        <w:rPr>
          <w:szCs w:val="20"/>
        </w:rPr>
        <w:br/>
        <w:t>(artT. 162 e 162-</w:t>
      </w:r>
      <w:r w:rsidRPr="003B28BF">
        <w:rPr>
          <w:i/>
          <w:szCs w:val="20"/>
        </w:rPr>
        <w:t>bis</w:t>
      </w:r>
      <w:r w:rsidRPr="003B28BF">
        <w:rPr>
          <w:szCs w:val="20"/>
        </w:rPr>
        <w:t xml:space="preserve"> c.p.)</w:t>
      </w:r>
    </w:p>
    <w:p w:rsidR="00995300" w:rsidRPr="00BB256E" w:rsidRDefault="00995300" w:rsidP="00995300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995300" w:rsidRPr="003B28BF" w:rsidRDefault="00995300" w:rsidP="0099530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95300" w:rsidRPr="003B28BF" w:rsidRDefault="00995300" w:rsidP="0099530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95300" w:rsidRPr="00460773" w:rsidRDefault="00995300" w:rsidP="00995300">
      <w:pPr>
        <w:pStyle w:val="capoversoformula"/>
        <w:spacing w:line="230" w:lineRule="exact"/>
        <w:rPr>
          <w:rFonts w:cs="Arial"/>
          <w:szCs w:val="18"/>
        </w:rPr>
      </w:pPr>
      <w:r w:rsidRPr="00460773">
        <w:rPr>
          <w:rFonts w:cs="Arial"/>
          <w:szCs w:val="18"/>
        </w:rPr>
        <w:t>Proc. pen. n. &lt;...&gt; r.g.n.r.</w:t>
      </w:r>
    </w:p>
    <w:p w:rsidR="00995300" w:rsidRPr="00460773" w:rsidRDefault="00995300" w:rsidP="00995300">
      <w:pPr>
        <w:pStyle w:val="capoversoformula"/>
        <w:spacing w:line="230" w:lineRule="exact"/>
        <w:rPr>
          <w:rFonts w:cs="Arial"/>
          <w:szCs w:val="18"/>
        </w:rPr>
      </w:pPr>
    </w:p>
    <w:p w:rsidR="00995300" w:rsidRPr="00460773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60773">
        <w:rPr>
          <w:rFonts w:cs="Arial"/>
          <w:szCs w:val="18"/>
        </w:rPr>
        <w:t>ILL.MO SIG. GIP/GUP</w:t>
      </w: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60773">
        <w:rPr>
          <w:rFonts w:cs="Arial"/>
          <w:szCs w:val="18"/>
        </w:rPr>
        <w:t xml:space="preserve">ILL.MO SIG. </w:t>
      </w:r>
      <w:r w:rsidRPr="003B28BF">
        <w:rPr>
          <w:rFonts w:cs="Arial"/>
          <w:szCs w:val="18"/>
        </w:rPr>
        <w:t>GIUDICE MONOCRATICO</w:t>
      </w:r>
      <w:r>
        <w:rPr>
          <w:rFonts w:cs="Arial"/>
          <w:szCs w:val="18"/>
        </w:rPr>
        <w:t xml:space="preserve"> </w:t>
      </w:r>
      <w:r w:rsidRPr="003B28BF">
        <w:rPr>
          <w:rFonts w:cs="Arial"/>
          <w:szCs w:val="18"/>
        </w:rPr>
        <w:t>(COLLEGIALE)</w:t>
      </w: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3B28BF">
        <w:rPr>
          <w:rFonts w:cs="Arial"/>
          <w:szCs w:val="18"/>
        </w:rPr>
        <w:t>TRIBUNALE DI &lt;…&gt;</w:t>
      </w: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3B28BF">
        <w:rPr>
          <w:rFonts w:cs="Arial"/>
          <w:szCs w:val="18"/>
        </w:rPr>
        <w:t>ISTANZA DI OBLAZIONE</w:t>
      </w: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995300" w:rsidRPr="003B28BF" w:rsidRDefault="00995300" w:rsidP="00995300">
      <w:pPr>
        <w:pStyle w:val="capoversoformula"/>
        <w:spacing w:line="230" w:lineRule="exact"/>
        <w:rPr>
          <w:rFonts w:cs="Arial"/>
          <w:szCs w:val="18"/>
        </w:rPr>
      </w:pPr>
      <w:r w:rsidRPr="003B28BF">
        <w:rPr>
          <w:rFonts w:cs="Arial"/>
          <w:szCs w:val="18"/>
        </w:rPr>
        <w:t>Il sottoscritto &lt;…&gt;, imputato nell’ambito dell’emarginato procedimento penale per il reato p. e p. dall’art. &lt;...&gt; del c.p.,</w:t>
      </w:r>
    </w:p>
    <w:p w:rsidR="00995300" w:rsidRPr="003B28BF" w:rsidRDefault="00995300" w:rsidP="00995300">
      <w:pPr>
        <w:pStyle w:val="capoversoformula"/>
        <w:spacing w:line="230" w:lineRule="exact"/>
        <w:rPr>
          <w:rFonts w:cs="Arial"/>
          <w:szCs w:val="18"/>
        </w:rPr>
      </w:pPr>
      <w:r w:rsidRPr="003B28BF">
        <w:rPr>
          <w:rFonts w:cs="Arial"/>
          <w:szCs w:val="18"/>
        </w:rPr>
        <w:t>visto il capo di imputazione;</w:t>
      </w:r>
    </w:p>
    <w:p w:rsidR="00995300" w:rsidRPr="003B28BF" w:rsidRDefault="00995300" w:rsidP="00995300">
      <w:pPr>
        <w:pStyle w:val="capoversoformula"/>
        <w:spacing w:line="230" w:lineRule="exact"/>
        <w:rPr>
          <w:rFonts w:cs="Arial"/>
          <w:szCs w:val="18"/>
        </w:rPr>
      </w:pPr>
      <w:r w:rsidRPr="003B28BF">
        <w:rPr>
          <w:rFonts w:cs="Arial"/>
          <w:szCs w:val="18"/>
        </w:rPr>
        <w:t>ritenuto che il reato contestato previsto dall’art. &lt;...&gt; del c.p. è punito con la pena dell’ammenda di euro &lt;...&gt; (</w:t>
      </w:r>
      <w:r w:rsidRPr="00EB10F2">
        <w:rPr>
          <w:rFonts w:cs="Arial"/>
          <w:i/>
          <w:szCs w:val="18"/>
        </w:rPr>
        <w:t>oppure</w:t>
      </w:r>
      <w:r w:rsidRPr="003B28BF">
        <w:rPr>
          <w:rFonts w:cs="Arial"/>
          <w:szCs w:val="18"/>
        </w:rPr>
        <w:t xml:space="preserve"> con la pena alternativa dell’arresto o dell’ammenda);</w:t>
      </w:r>
    </w:p>
    <w:p w:rsidR="00995300" w:rsidRPr="003B28BF" w:rsidRDefault="00995300" w:rsidP="00995300">
      <w:pPr>
        <w:pStyle w:val="capoversoformula"/>
        <w:spacing w:line="230" w:lineRule="exact"/>
        <w:rPr>
          <w:rFonts w:cs="Arial"/>
          <w:szCs w:val="18"/>
        </w:rPr>
      </w:pPr>
      <w:r w:rsidRPr="003B28BF">
        <w:rPr>
          <w:rFonts w:cs="Arial"/>
          <w:szCs w:val="18"/>
        </w:rPr>
        <w:t>considerato che, ai sensi dell’art. 162 c.p. (o 162-bis c.p.) è possibile definire il giudizio mediante il pagamento di un terzo (o della metà) del massimo della pena pecuniaria prevista, oltre le spese del procedimento;</w:t>
      </w: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995300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3B28BF">
        <w:rPr>
          <w:rFonts w:cs="Arial"/>
          <w:szCs w:val="18"/>
        </w:rPr>
        <w:t>CHIEDE</w:t>
      </w:r>
    </w:p>
    <w:p w:rsidR="00995300" w:rsidRPr="003B28BF" w:rsidRDefault="00995300" w:rsidP="00995300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995300" w:rsidRPr="003B28BF" w:rsidRDefault="00995300" w:rsidP="00995300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hyperlink r:id="rId4" w:tgtFrame="_blank" w:history="1"/>
      <w:r w:rsidRPr="003B28BF">
        <w:rPr>
          <w:rFonts w:ascii="Arial" w:hAnsi="Arial" w:cs="Arial"/>
          <w:sz w:val="18"/>
          <w:szCs w:val="18"/>
        </w:rPr>
        <w:t>di essere ammesso a pagare a titolo di oblazione la somma di euro &lt;…&gt; corrispondente alla terza parte (</w:t>
      </w:r>
      <w:r w:rsidRPr="00EB10F2">
        <w:rPr>
          <w:rFonts w:ascii="Arial" w:hAnsi="Arial" w:cs="Arial"/>
          <w:i/>
          <w:sz w:val="18"/>
          <w:szCs w:val="18"/>
        </w:rPr>
        <w:t>oppure</w:t>
      </w:r>
      <w:r w:rsidRPr="003B28BF">
        <w:rPr>
          <w:rFonts w:ascii="Arial" w:hAnsi="Arial" w:cs="Arial"/>
          <w:sz w:val="18"/>
          <w:szCs w:val="18"/>
        </w:rPr>
        <w:t xml:space="preserve"> alla metà) del massimo dell’ammenda stabilita dalla legge per la contravvenzione sopra descritta oltre le spese del procedimento.</w:t>
      </w:r>
    </w:p>
    <w:p w:rsidR="00995300" w:rsidRPr="003B28BF" w:rsidRDefault="00995300" w:rsidP="00995300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995300" w:rsidRPr="003B28BF" w:rsidRDefault="00995300" w:rsidP="00995300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B28BF">
        <w:rPr>
          <w:rFonts w:ascii="Arial" w:hAnsi="Arial" w:cs="Arial"/>
          <w:sz w:val="18"/>
          <w:szCs w:val="18"/>
        </w:rPr>
        <w:t>All’uopo conferisce procura speciale al già nominato difensore Avv. &lt;…&gt; per la proposizione della presente domanda di oblazione o per la riproposizione della stessa nel corso del dibattimento.</w:t>
      </w:r>
    </w:p>
    <w:p w:rsidR="00995300" w:rsidRPr="003B28BF" w:rsidRDefault="00995300" w:rsidP="00995300">
      <w:pPr>
        <w:spacing w:line="230" w:lineRule="exact"/>
        <w:rPr>
          <w:rFonts w:ascii="Arial" w:hAnsi="Arial" w:cs="Arial"/>
          <w:sz w:val="18"/>
          <w:szCs w:val="18"/>
        </w:rPr>
      </w:pPr>
    </w:p>
    <w:p w:rsidR="00995300" w:rsidRPr="003B28BF" w:rsidRDefault="00995300" w:rsidP="00995300">
      <w:pPr>
        <w:spacing w:line="230" w:lineRule="exact"/>
        <w:rPr>
          <w:rFonts w:ascii="Arial" w:hAnsi="Arial" w:cs="Arial"/>
          <w:color w:val="111111"/>
          <w:sz w:val="18"/>
          <w:szCs w:val="18"/>
        </w:rPr>
      </w:pPr>
      <w:r w:rsidRPr="003B28BF">
        <w:rPr>
          <w:rFonts w:ascii="Arial" w:hAnsi="Arial" w:cs="Arial"/>
          <w:sz w:val="18"/>
          <w:szCs w:val="18"/>
        </w:rPr>
        <w:t>(Luogo e data)</w:t>
      </w:r>
    </w:p>
    <w:p w:rsidR="00995300" w:rsidRDefault="00995300" w:rsidP="0099530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B28BF">
        <w:rPr>
          <w:rFonts w:ascii="Arial" w:hAnsi="Arial" w:cs="Arial"/>
          <w:color w:val="111111"/>
          <w:sz w:val="18"/>
          <w:szCs w:val="18"/>
        </w:rPr>
        <w:t xml:space="preserve">Sig. </w:t>
      </w:r>
      <w:r w:rsidRPr="003B28BF">
        <w:rPr>
          <w:rFonts w:ascii="Arial" w:hAnsi="Arial" w:cs="Arial"/>
          <w:sz w:val="18"/>
          <w:szCs w:val="18"/>
        </w:rPr>
        <w:t>&lt;…&gt;</w:t>
      </w:r>
    </w:p>
    <w:p w:rsidR="00995300" w:rsidRPr="003B28BF" w:rsidRDefault="00995300" w:rsidP="0099530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995300" w:rsidRDefault="00995300" w:rsidP="00995300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3B28BF">
        <w:rPr>
          <w:rFonts w:ascii="Arial" w:hAnsi="Arial" w:cs="Arial"/>
          <w:color w:val="111111"/>
          <w:sz w:val="18"/>
          <w:szCs w:val="18"/>
        </w:rPr>
        <w:t>La firma è autentica</w:t>
      </w:r>
    </w:p>
    <w:p w:rsidR="00995300" w:rsidRPr="003B28BF" w:rsidRDefault="00995300" w:rsidP="00995300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3B28BF">
        <w:rPr>
          <w:rFonts w:ascii="Arial" w:hAnsi="Arial" w:cs="Arial"/>
          <w:color w:val="111111"/>
          <w:sz w:val="18"/>
          <w:szCs w:val="18"/>
        </w:rPr>
        <w:t xml:space="preserve">Avv. </w:t>
      </w:r>
      <w:r w:rsidRPr="003B28BF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00"/>
    <w:rsid w:val="001C036E"/>
    <w:rsid w:val="00267494"/>
    <w:rsid w:val="00290E8E"/>
    <w:rsid w:val="0099530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98AA4-706C-4F9C-83F4-2DAA8B8B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9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995300"/>
    <w:pPr>
      <w:spacing w:before="100" w:beforeAutospacing="1" w:after="100" w:afterAutospacing="1"/>
    </w:pPr>
  </w:style>
  <w:style w:type="paragraph" w:customStyle="1" w:styleId="Titoloformula">
    <w:name w:val="Titolo formula"/>
    <w:basedOn w:val="Normale"/>
    <w:rsid w:val="0099530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95300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rittoinformazione.it/articolo-438-codice-di-procedura-pen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