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5D" w:rsidRDefault="006C3C5D" w:rsidP="006C3C5D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6C3C5D" w:rsidRDefault="006C3C5D" w:rsidP="006C3C5D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 w:rsidRPr="00686AE1">
        <w:rPr>
          <w:b/>
          <w:sz w:val="21"/>
          <w:szCs w:val="21"/>
        </w:rPr>
        <w:t xml:space="preserve">184 </w:t>
      </w:r>
    </w:p>
    <w:p w:rsidR="006C3C5D" w:rsidRDefault="006C3C5D" w:rsidP="006C3C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6C3C5D" w:rsidRPr="00274A0E" w:rsidRDefault="006C3C5D" w:rsidP="006C3C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74A0E">
        <w:rPr>
          <w:rFonts w:ascii="Arial" w:hAnsi="Arial" w:cs="Arial"/>
          <w:b/>
          <w:bCs/>
          <w:caps/>
          <w:sz w:val="20"/>
          <w:szCs w:val="20"/>
        </w:rPr>
        <w:t>Istanza per l’esecuzione della pena residua</w:t>
      </w:r>
    </w:p>
    <w:p w:rsidR="006C3C5D" w:rsidRPr="00274A0E" w:rsidRDefault="006C3C5D" w:rsidP="006C3C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74A0E">
        <w:rPr>
          <w:rFonts w:ascii="Arial" w:hAnsi="Arial" w:cs="Arial"/>
          <w:b/>
          <w:bCs/>
          <w:caps/>
          <w:sz w:val="20"/>
          <w:szCs w:val="20"/>
        </w:rPr>
        <w:t>inferiore a diciotto mesi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274A0E">
        <w:rPr>
          <w:rFonts w:ascii="Arial" w:hAnsi="Arial" w:cs="Arial"/>
          <w:b/>
          <w:bCs/>
          <w:caps/>
          <w:sz w:val="20"/>
          <w:szCs w:val="20"/>
        </w:rPr>
        <w:t>presso il domicilio</w:t>
      </w:r>
    </w:p>
    <w:p w:rsidR="006C3C5D" w:rsidRDefault="006C3C5D" w:rsidP="006C3C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74A0E">
        <w:rPr>
          <w:rFonts w:ascii="Arial" w:hAnsi="Arial" w:cs="Arial"/>
          <w:b/>
          <w:bCs/>
          <w:caps/>
          <w:sz w:val="20"/>
          <w:szCs w:val="20"/>
        </w:rPr>
        <w:t>(L. 26 novembre 2010, n. 199; D.L. 22 dicembre 2011, n. 211)</w:t>
      </w:r>
    </w:p>
    <w:p w:rsidR="006C3C5D" w:rsidRPr="00C573FC" w:rsidRDefault="006C3C5D" w:rsidP="006C3C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</w:rPr>
      </w:pP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6C3C5D" w:rsidRPr="00274A0E" w:rsidRDefault="006C3C5D" w:rsidP="006C3C5D">
      <w:pPr>
        <w:widowControl w:val="0"/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  <w:szCs w:val="18"/>
        </w:rPr>
      </w:pPr>
      <w:r w:rsidRPr="00274A0E">
        <w:rPr>
          <w:rFonts w:ascii="Arial" w:hAnsi="Arial" w:cs="Arial"/>
          <w:bCs/>
          <w:sz w:val="18"/>
          <w:szCs w:val="18"/>
        </w:rPr>
        <w:t>ILL.MO SIG. GIUDICE DELL’ESECUZIONE</w:t>
      </w:r>
    </w:p>
    <w:p w:rsidR="006C3C5D" w:rsidRPr="00274A0E" w:rsidRDefault="006C3C5D" w:rsidP="006C3C5D">
      <w:pPr>
        <w:widowControl w:val="0"/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  <w:szCs w:val="18"/>
        </w:rPr>
      </w:pPr>
      <w:r w:rsidRPr="00274A0E">
        <w:rPr>
          <w:rFonts w:ascii="Arial" w:hAnsi="Arial" w:cs="Arial"/>
          <w:bCs/>
          <w:sz w:val="18"/>
          <w:szCs w:val="18"/>
        </w:rPr>
        <w:t>PRESSO TRIBUNALE DI &lt;…&gt;</w:t>
      </w:r>
    </w:p>
    <w:p w:rsidR="006C3C5D" w:rsidRPr="00274A0E" w:rsidRDefault="006C3C5D" w:rsidP="006C3C5D">
      <w:pPr>
        <w:widowControl w:val="0"/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  <w:szCs w:val="18"/>
        </w:rPr>
      </w:pPr>
    </w:p>
    <w:p w:rsidR="006C3C5D" w:rsidRPr="00274A0E" w:rsidRDefault="006C3C5D" w:rsidP="006C3C5D">
      <w:pPr>
        <w:widowControl w:val="0"/>
        <w:tabs>
          <w:tab w:val="left" w:pos="709"/>
        </w:tabs>
        <w:autoSpaceDE w:val="0"/>
        <w:autoSpaceDN w:val="0"/>
        <w:spacing w:line="230" w:lineRule="exact"/>
        <w:jc w:val="center"/>
        <w:outlineLvl w:val="2"/>
        <w:rPr>
          <w:rFonts w:ascii="Arial" w:hAnsi="Arial" w:cs="Arial"/>
          <w:bCs/>
          <w:sz w:val="18"/>
          <w:szCs w:val="18"/>
        </w:rPr>
      </w:pPr>
      <w:r w:rsidRPr="00274A0E">
        <w:rPr>
          <w:rFonts w:ascii="Arial" w:hAnsi="Arial" w:cs="Arial"/>
          <w:bCs/>
          <w:sz w:val="18"/>
          <w:szCs w:val="18"/>
        </w:rPr>
        <w:t>ISTANZA PER L’ESECUZIONE DELLA PENA RESIDUA</w:t>
      </w:r>
    </w:p>
    <w:p w:rsidR="006C3C5D" w:rsidRPr="00274A0E" w:rsidRDefault="006C3C5D" w:rsidP="006C3C5D">
      <w:pPr>
        <w:widowControl w:val="0"/>
        <w:tabs>
          <w:tab w:val="left" w:pos="709"/>
        </w:tabs>
        <w:autoSpaceDE w:val="0"/>
        <w:autoSpaceDN w:val="0"/>
        <w:spacing w:line="230" w:lineRule="exact"/>
        <w:jc w:val="center"/>
        <w:outlineLvl w:val="2"/>
        <w:rPr>
          <w:rFonts w:ascii="Arial" w:hAnsi="Arial" w:cs="Arial"/>
          <w:bCs/>
          <w:sz w:val="18"/>
          <w:szCs w:val="18"/>
        </w:rPr>
      </w:pPr>
      <w:r w:rsidRPr="00274A0E">
        <w:rPr>
          <w:rFonts w:ascii="Arial" w:hAnsi="Arial" w:cs="Arial"/>
          <w:bCs/>
          <w:sz w:val="18"/>
          <w:szCs w:val="18"/>
        </w:rPr>
        <w:t>PRESSO IL DOMICILIO</w:t>
      </w:r>
    </w:p>
    <w:p w:rsidR="006C3C5D" w:rsidRPr="00274A0E" w:rsidRDefault="006C3C5D" w:rsidP="006C3C5D">
      <w:pPr>
        <w:widowControl w:val="0"/>
        <w:tabs>
          <w:tab w:val="left" w:pos="709"/>
        </w:tabs>
        <w:autoSpaceDE w:val="0"/>
        <w:autoSpaceDN w:val="0"/>
        <w:spacing w:line="230" w:lineRule="exact"/>
        <w:jc w:val="both"/>
        <w:outlineLvl w:val="2"/>
        <w:rPr>
          <w:rFonts w:ascii="Arial" w:hAnsi="Arial" w:cs="Arial"/>
          <w:sz w:val="18"/>
          <w:szCs w:val="18"/>
        </w:rPr>
      </w:pPr>
    </w:p>
    <w:p w:rsidR="006C3C5D" w:rsidRPr="00274A0E" w:rsidRDefault="006C3C5D" w:rsidP="006C3C5D">
      <w:pPr>
        <w:widowControl w:val="0"/>
        <w:tabs>
          <w:tab w:val="left" w:pos="709"/>
        </w:tabs>
        <w:autoSpaceDE w:val="0"/>
        <w:autoSpaceDN w:val="0"/>
        <w:spacing w:line="230" w:lineRule="exact"/>
        <w:jc w:val="both"/>
        <w:outlineLvl w:val="2"/>
        <w:rPr>
          <w:rFonts w:ascii="Arial" w:hAnsi="Arial" w:cs="Arial"/>
          <w:sz w:val="18"/>
          <w:szCs w:val="18"/>
        </w:rPr>
      </w:pPr>
      <w:r w:rsidRPr="00274A0E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</w:t>
      </w:r>
      <w:r w:rsidRPr="00274A0E">
        <w:rPr>
          <w:rFonts w:ascii="Arial" w:hAnsi="Arial" w:cs="Arial"/>
          <w:sz w:val="18"/>
          <w:szCs w:val="18"/>
        </w:rPr>
        <w:t>vv. &lt;...&gt; del Foro di &lt;…&gt;</w:t>
      </w:r>
      <w:r>
        <w:rPr>
          <w:rFonts w:ascii="Arial" w:hAnsi="Arial" w:cs="Arial"/>
          <w:sz w:val="18"/>
          <w:szCs w:val="18"/>
        </w:rPr>
        <w:t>,</w:t>
      </w:r>
      <w:r w:rsidRPr="00274A0E">
        <w:rPr>
          <w:rFonts w:ascii="Arial" w:hAnsi="Arial" w:cs="Arial"/>
          <w:sz w:val="18"/>
          <w:szCs w:val="18"/>
        </w:rPr>
        <w:t xml:space="preserve"> difensore di fiducia di &lt;…&gt;, nato il &lt;...&gt; a &lt;...&gt;, residente in &lt;...&gt;, via &lt;...&gt;, n. &lt;...&gt; attualmente detenuto presso la casa circondariale di &lt;…&gt;,</w:t>
      </w:r>
    </w:p>
    <w:p w:rsidR="006C3C5D" w:rsidRDefault="006C3C5D" w:rsidP="006C3C5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Cs/>
          <w:sz w:val="18"/>
          <w:szCs w:val="18"/>
        </w:rPr>
      </w:pPr>
    </w:p>
    <w:p w:rsidR="006C3C5D" w:rsidRDefault="006C3C5D" w:rsidP="006C3C5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Cs/>
          <w:sz w:val="18"/>
          <w:szCs w:val="18"/>
        </w:rPr>
      </w:pPr>
      <w:r w:rsidRPr="00274A0E">
        <w:rPr>
          <w:rFonts w:ascii="Arial" w:hAnsi="Arial" w:cs="Arial"/>
          <w:bCs/>
          <w:sz w:val="18"/>
          <w:szCs w:val="18"/>
        </w:rPr>
        <w:t>PREMESSO</w:t>
      </w: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Cs/>
          <w:sz w:val="18"/>
          <w:szCs w:val="18"/>
        </w:rPr>
      </w:pP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74A0E">
        <w:rPr>
          <w:rFonts w:ascii="Arial" w:hAnsi="Arial" w:cs="Arial"/>
          <w:sz w:val="18"/>
          <w:szCs w:val="18"/>
        </w:rPr>
        <w:t>che il sig. &lt;…&gt; è stato condannato alla pena di anni &lt;…&gt; e mesi &lt;…&gt; di reclusione, con sentenza n. &lt;…&gt; emessa dal tribunale/corte di appello di &lt;…&gt; nell’ambito del proc. penale n. r.g.n.r., irrevocabile in data &lt;…&gt;, in esecuzione della quale ha già scontato anni &lt;…&gt; e mesi &lt;…&gt; di reclusione;</w:t>
      </w: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74A0E">
        <w:rPr>
          <w:rFonts w:ascii="Arial" w:hAnsi="Arial" w:cs="Arial"/>
          <w:sz w:val="18"/>
          <w:szCs w:val="18"/>
        </w:rPr>
        <w:t>che, pertanto, la pena residua da scontare è di mesi &lt;…&gt;;</w:t>
      </w: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74A0E">
        <w:rPr>
          <w:rFonts w:ascii="Arial" w:hAnsi="Arial" w:cs="Arial"/>
          <w:sz w:val="18"/>
          <w:szCs w:val="18"/>
        </w:rPr>
        <w:t>che nel corso dell’esecuzione della pena ha tenuto una condotta volta al pieno reinserimento sociale e lavorativo;</w:t>
      </w: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74A0E">
        <w:rPr>
          <w:rFonts w:ascii="Arial" w:hAnsi="Arial" w:cs="Arial"/>
          <w:sz w:val="18"/>
          <w:szCs w:val="18"/>
        </w:rPr>
        <w:t>che nella struttura carceraria ha frequentato i corsi ed è stato ammesso al lavoro interno con le mansioni di &lt;…&gt;</w:t>
      </w:r>
      <w:r>
        <w:rPr>
          <w:rFonts w:ascii="Arial" w:hAnsi="Arial" w:cs="Arial"/>
          <w:sz w:val="18"/>
          <w:szCs w:val="18"/>
        </w:rPr>
        <w:t>;</w:t>
      </w: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74A0E">
        <w:rPr>
          <w:rFonts w:ascii="Arial" w:hAnsi="Arial" w:cs="Arial"/>
          <w:sz w:val="18"/>
          <w:szCs w:val="18"/>
        </w:rPr>
        <w:t>che dispone di idoneo alloggio per scontare il periodo residuo di pena, in quanto &lt;…&gt;</w:t>
      </w: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ind w:firstLine="340"/>
        <w:jc w:val="both"/>
        <w:rPr>
          <w:rFonts w:ascii="Arial" w:hAnsi="Arial" w:cs="Arial"/>
          <w:sz w:val="18"/>
          <w:szCs w:val="18"/>
        </w:rPr>
      </w:pP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Cs/>
          <w:sz w:val="18"/>
          <w:szCs w:val="18"/>
        </w:rPr>
      </w:pPr>
      <w:r w:rsidRPr="00274A0E">
        <w:rPr>
          <w:rFonts w:ascii="Arial" w:hAnsi="Arial" w:cs="Arial"/>
          <w:bCs/>
          <w:sz w:val="18"/>
          <w:szCs w:val="18"/>
        </w:rPr>
        <w:t>CHIEDE</w:t>
      </w: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Cs/>
          <w:sz w:val="18"/>
          <w:szCs w:val="18"/>
        </w:rPr>
      </w:pP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74A0E">
        <w:rPr>
          <w:rFonts w:ascii="Arial" w:hAnsi="Arial" w:cs="Arial"/>
          <w:sz w:val="18"/>
          <w:szCs w:val="18"/>
        </w:rPr>
        <w:t>che il magistrato di sorveglianza voglia concedere a &lt;…&gt; di scontare la pena residua di mesi &lt;…&gt; presso la propria abitazione in &lt;…&gt; alla via &lt;…&gt; n. &lt;…&gt;.</w:t>
      </w: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6C3C5D" w:rsidRPr="00274A0E" w:rsidRDefault="006C3C5D" w:rsidP="006C3C5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74A0E">
        <w:rPr>
          <w:rFonts w:ascii="Arial" w:hAnsi="Arial" w:cs="Arial"/>
          <w:sz w:val="18"/>
          <w:szCs w:val="18"/>
        </w:rPr>
        <w:t>(Luogo e data)</w:t>
      </w:r>
    </w:p>
    <w:p w:rsidR="006C3C5D" w:rsidRDefault="006C3C5D" w:rsidP="006C3C5D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</w:rPr>
      </w:pPr>
      <w:r w:rsidRPr="00274A0E">
        <w:rPr>
          <w:rFonts w:ascii="Arial" w:hAnsi="Arial" w:cs="Arial"/>
          <w:sz w:val="18"/>
          <w:szCs w:val="18"/>
        </w:rPr>
        <w:t>Avv. &lt;…&gt;</w:t>
      </w:r>
    </w:p>
    <w:p w:rsidR="006C3C5D" w:rsidRPr="004E035C" w:rsidRDefault="006C3C5D" w:rsidP="006C3C5D">
      <w:pPr>
        <w:jc w:val="both"/>
        <w:rPr>
          <w:rFonts w:ascii="Georgia" w:hAnsi="Georgia" w:cs="Arial"/>
        </w:rPr>
      </w:pPr>
    </w:p>
    <w:p w:rsidR="006C3C5D" w:rsidRDefault="006C3C5D" w:rsidP="006C3C5D">
      <w:pPr>
        <w:pStyle w:val="capoversoformula"/>
        <w:spacing w:after="240" w:line="240" w:lineRule="exact"/>
        <w:rPr>
          <w:b/>
          <w:sz w:val="21"/>
          <w:szCs w:val="21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5D"/>
    <w:rsid w:val="001C036E"/>
    <w:rsid w:val="00267494"/>
    <w:rsid w:val="00290E8E"/>
    <w:rsid w:val="006C3C5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0804E-3A83-44E0-913E-2EC1B054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C3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6C3C5D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