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03" w:rsidRDefault="00BD5503" w:rsidP="00BD5503">
      <w:pPr>
        <w:rPr>
          <w:rFonts w:ascii="Georgia" w:hAnsi="Georgia"/>
          <w:b/>
          <w:color w:val="000000" w:themeColor="text1"/>
        </w:rPr>
      </w:pPr>
    </w:p>
    <w:p w:rsidR="00BD5503" w:rsidRDefault="00BD5503" w:rsidP="00BD5503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b/>
          <w:sz w:val="21"/>
          <w:szCs w:val="21"/>
          <w:highlight w:val="yellow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 w:rsidRPr="00686AE1">
        <w:rPr>
          <w:rFonts w:ascii="Arial" w:hAnsi="Arial" w:cs="Arial"/>
          <w:b/>
          <w:sz w:val="21"/>
          <w:szCs w:val="21"/>
        </w:rPr>
        <w:t>188</w:t>
      </w:r>
    </w:p>
    <w:p w:rsidR="00BD5503" w:rsidRPr="00235A70" w:rsidRDefault="00BD5503" w:rsidP="00BD55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BD5503" w:rsidRDefault="00BD5503" w:rsidP="00BD55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Istanza di sospensione dell</w:t>
      </w:r>
      <w:r>
        <w:rPr>
          <w:rFonts w:ascii="Arial" w:hAnsi="Arial" w:cs="Arial"/>
          <w:b/>
          <w:bCs/>
          <w:caps/>
          <w:sz w:val="20"/>
        </w:rPr>
        <w:t>’</w:t>
      </w:r>
      <w:r w:rsidRPr="00235A70">
        <w:rPr>
          <w:rFonts w:ascii="Arial" w:hAnsi="Arial" w:cs="Arial"/>
          <w:b/>
          <w:bCs/>
          <w:caps/>
          <w:sz w:val="20"/>
        </w:rPr>
        <w:t>esecuzione</w:t>
      </w:r>
    </w:p>
    <w:p w:rsidR="00BD5503" w:rsidRPr="00235A70" w:rsidRDefault="00BD5503" w:rsidP="00BD55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per questioni attinenti al titolo</w:t>
      </w:r>
    </w:p>
    <w:p w:rsidR="00BD5503" w:rsidRPr="00235A70" w:rsidRDefault="00BD5503" w:rsidP="00BD55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(art. 670 c.p.p.)</w:t>
      </w:r>
    </w:p>
    <w:p w:rsidR="00BD5503" w:rsidRPr="00235A70" w:rsidRDefault="00BD5503" w:rsidP="00BD55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BD5503" w:rsidRDefault="00BD5503" w:rsidP="00BD5503">
      <w:pPr>
        <w:spacing w:line="230" w:lineRule="exact"/>
        <w:jc w:val="center"/>
        <w:rPr>
          <w:rFonts w:ascii="Georgia" w:hAnsi="Georgia"/>
        </w:rPr>
      </w:pPr>
    </w:p>
    <w:p w:rsidR="00BD5503" w:rsidRPr="00C443C9" w:rsidRDefault="00BD5503" w:rsidP="00BD5503">
      <w:pPr>
        <w:spacing w:line="230" w:lineRule="exact"/>
        <w:jc w:val="center"/>
        <w:rPr>
          <w:rFonts w:ascii="Arial" w:hAnsi="Arial" w:cs="Arial"/>
          <w:sz w:val="18"/>
        </w:rPr>
      </w:pPr>
    </w:p>
    <w:p w:rsidR="00BD5503" w:rsidRPr="00C443C9" w:rsidRDefault="00BD5503" w:rsidP="00BD5503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 SIG. GIUDICE DELL’ESECUZIONE</w:t>
      </w:r>
    </w:p>
    <w:p w:rsidR="00BD5503" w:rsidRPr="00C443C9" w:rsidRDefault="00BD5503" w:rsidP="00BD5503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PRESSO IL TRIBUNALE DI &lt;...&gt;</w:t>
      </w:r>
    </w:p>
    <w:p w:rsidR="00BD5503" w:rsidRPr="00C443C9" w:rsidRDefault="00BD5503" w:rsidP="00BD5503">
      <w:pPr>
        <w:spacing w:line="230" w:lineRule="exact"/>
        <w:jc w:val="center"/>
        <w:rPr>
          <w:rFonts w:ascii="Arial" w:hAnsi="Arial" w:cs="Arial"/>
          <w:sz w:val="18"/>
        </w:rPr>
      </w:pPr>
    </w:p>
    <w:p w:rsidR="00BD5503" w:rsidRPr="00C443C9" w:rsidRDefault="00BD5503" w:rsidP="00BD5503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ISTANZA DI SOSPENSIONE DELL’ESECUZIONE PER MANCANZA</w:t>
      </w:r>
    </w:p>
    <w:p w:rsidR="00BD5503" w:rsidRPr="00C443C9" w:rsidRDefault="00BD5503" w:rsidP="00BD5503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O IRREGOLARITÀ DEL TITOLO EX ART. 670 C.P.P.</w:t>
      </w:r>
    </w:p>
    <w:p w:rsidR="00BD5503" w:rsidRPr="00C443C9" w:rsidRDefault="00BD5503" w:rsidP="00BD5503">
      <w:pPr>
        <w:spacing w:line="230" w:lineRule="exact"/>
        <w:jc w:val="center"/>
        <w:rPr>
          <w:rFonts w:ascii="Arial" w:hAnsi="Arial" w:cs="Arial"/>
          <w:sz w:val="18"/>
        </w:rPr>
      </w:pPr>
    </w:p>
    <w:p w:rsidR="00BD5503" w:rsidRPr="00C443C9" w:rsidRDefault="00BD5503" w:rsidP="00BD5503">
      <w:pPr>
        <w:tabs>
          <w:tab w:val="left" w:pos="3402"/>
        </w:tabs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&lt;…&gt;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quale difensore di fiducia di &lt;...&gt;, nato il &lt;...&gt; a &lt;...&gt;, residente in &lt;...&gt;, via &lt;...&gt; n. &lt;...&gt;,</w:t>
      </w:r>
    </w:p>
    <w:p w:rsidR="00BD5503" w:rsidRPr="00C443C9" w:rsidRDefault="00BD5503" w:rsidP="00BD5503">
      <w:pPr>
        <w:spacing w:line="230" w:lineRule="exact"/>
        <w:jc w:val="center"/>
        <w:rPr>
          <w:rFonts w:ascii="Arial" w:hAnsi="Arial" w:cs="Arial"/>
          <w:sz w:val="18"/>
        </w:rPr>
      </w:pPr>
    </w:p>
    <w:p w:rsidR="00BD5503" w:rsidRDefault="00BD5503" w:rsidP="00BD5503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PREMETTE</w:t>
      </w:r>
    </w:p>
    <w:p w:rsidR="00BD5503" w:rsidRPr="00C443C9" w:rsidRDefault="00BD5503" w:rsidP="00BD5503">
      <w:pPr>
        <w:spacing w:line="230" w:lineRule="exact"/>
        <w:jc w:val="center"/>
        <w:rPr>
          <w:rFonts w:ascii="Arial" w:hAnsi="Arial" w:cs="Arial"/>
          <w:sz w:val="18"/>
        </w:rPr>
      </w:pPr>
    </w:p>
    <w:p w:rsidR="00BD5503" w:rsidRPr="00C443C9" w:rsidRDefault="00BD5503" w:rsidP="00BD5503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sentenza n. &lt;...&gt;/&lt;...&gt;, emessa nell’ambito del procedimento penale recante il n. &lt;…&gt; r.g.n.r. dal tribunale di &lt;...&gt; in data &lt;…&gt; il proprio assistito veniva condannato alla pena di anni &lt;...&gt; e mesi &lt;…&gt; di reclusione;</w:t>
      </w:r>
    </w:p>
    <w:p w:rsidR="00BD5503" w:rsidRPr="00C443C9" w:rsidRDefault="00BD5503" w:rsidP="00BD5503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la prefata sentenza è divenuta irrevocabile nonostante:</w:t>
      </w:r>
    </w:p>
    <w:p w:rsidR="00BD5503" w:rsidRPr="00C443C9" w:rsidRDefault="00BD5503" w:rsidP="00BD5503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bCs/>
          <w:sz w:val="18"/>
        </w:rPr>
        <w:t>1. sia stata omessa la notificazione dell’avviso di deposito della sentenza, non avendo il giudice procedente osservato il termine di deposito della motivazione previsto dalla legge o indicato nel dispositivo</w:t>
      </w:r>
      <w:r w:rsidRPr="00C443C9">
        <w:rPr>
          <w:rFonts w:ascii="Arial" w:hAnsi="Arial" w:cs="Arial"/>
          <w:sz w:val="18"/>
        </w:rPr>
        <w:t>;</w:t>
      </w:r>
    </w:p>
    <w:p w:rsidR="00BD5503" w:rsidRPr="00C443C9" w:rsidRDefault="00BD5503" w:rsidP="00BD5503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bCs/>
          <w:sz w:val="18"/>
        </w:rPr>
        <w:t>2. (</w:t>
      </w:r>
      <w:r w:rsidRPr="00E61C95">
        <w:rPr>
          <w:rFonts w:ascii="Arial" w:hAnsi="Arial" w:cs="Arial"/>
          <w:bCs/>
          <w:i/>
          <w:sz w:val="18"/>
        </w:rPr>
        <w:t>oppure</w:t>
      </w:r>
      <w:r w:rsidRPr="00C443C9">
        <w:rPr>
          <w:rFonts w:ascii="Arial" w:hAnsi="Arial" w:cs="Arial"/>
          <w:bCs/>
          <w:sz w:val="18"/>
        </w:rPr>
        <w:t>) sia stata omessa (o sia irregolare) la notificazione del decreto penale di condanna</w:t>
      </w:r>
      <w:r w:rsidRPr="00C443C9">
        <w:rPr>
          <w:rFonts w:ascii="Arial" w:hAnsi="Arial" w:cs="Arial"/>
          <w:sz w:val="18"/>
        </w:rPr>
        <w:t>;</w:t>
      </w:r>
    </w:p>
    <w:p w:rsidR="00BD5503" w:rsidRPr="00C443C9" w:rsidRDefault="00BD5503" w:rsidP="00BD5503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bCs/>
          <w:sz w:val="18"/>
        </w:rPr>
        <w:t>3. (</w:t>
      </w:r>
      <w:r w:rsidRPr="00E61C95">
        <w:rPr>
          <w:rFonts w:ascii="Arial" w:hAnsi="Arial" w:cs="Arial"/>
          <w:bCs/>
          <w:i/>
          <w:sz w:val="18"/>
        </w:rPr>
        <w:t>oppure</w:t>
      </w:r>
      <w:r w:rsidRPr="00C443C9">
        <w:rPr>
          <w:rFonts w:ascii="Arial" w:hAnsi="Arial" w:cs="Arial"/>
          <w:bCs/>
          <w:sz w:val="18"/>
        </w:rPr>
        <w:t>) sia stata illegittimamente dichiara</w:t>
      </w:r>
      <w:r>
        <w:rPr>
          <w:rFonts w:ascii="Arial" w:hAnsi="Arial" w:cs="Arial"/>
          <w:bCs/>
          <w:sz w:val="18"/>
        </w:rPr>
        <w:t>ta</w:t>
      </w:r>
      <w:r w:rsidRPr="00C443C9">
        <w:rPr>
          <w:rFonts w:ascii="Arial" w:hAnsi="Arial" w:cs="Arial"/>
          <w:bCs/>
          <w:sz w:val="18"/>
        </w:rPr>
        <w:t xml:space="preserve"> l’irreperibilità del condannato, con conseguente notifica degli avvisi nelle mani del difensore, a mente dell’</w:t>
      </w:r>
      <w:r w:rsidRPr="00E02E39">
        <w:rPr>
          <w:rFonts w:ascii="Arial" w:hAnsi="Arial" w:cs="Arial"/>
          <w:sz w:val="18"/>
        </w:rPr>
        <w:t>art. 159, 2° co.</w:t>
      </w:r>
    </w:p>
    <w:p w:rsidR="00BD5503" w:rsidRPr="00C443C9" w:rsidRDefault="00BD5503" w:rsidP="00BD5503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</w:t>
      </w:r>
    </w:p>
    <w:p w:rsidR="00BD5503" w:rsidRDefault="00BD5503" w:rsidP="00BD5503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BD5503" w:rsidRPr="00C443C9" w:rsidRDefault="00BD5503" w:rsidP="00BD5503">
      <w:pPr>
        <w:spacing w:line="230" w:lineRule="exact"/>
        <w:jc w:val="both"/>
        <w:rPr>
          <w:rFonts w:ascii="Arial" w:hAnsi="Arial" w:cs="Arial"/>
          <w:sz w:val="18"/>
        </w:rPr>
      </w:pPr>
    </w:p>
    <w:p w:rsidR="00BD5503" w:rsidRDefault="00BD5503" w:rsidP="00BD5503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il giudice dell’esecuzione, previo accertamento della mancanza/non esecutività del provvedimento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sospenda l’esecuzione dello stesso disponendo la liberazione del condannato e la rinnovazione della notifica mai eseguita (o non validamente eseguita).</w:t>
      </w:r>
    </w:p>
    <w:p w:rsidR="00BD5503" w:rsidRPr="00C443C9" w:rsidRDefault="00BD5503" w:rsidP="00BD5503">
      <w:pPr>
        <w:spacing w:line="230" w:lineRule="exact"/>
        <w:jc w:val="both"/>
        <w:rPr>
          <w:rFonts w:ascii="Arial" w:hAnsi="Arial" w:cs="Arial"/>
          <w:sz w:val="18"/>
        </w:rPr>
      </w:pPr>
    </w:p>
    <w:p w:rsidR="00BD5503" w:rsidRPr="00C443C9" w:rsidRDefault="00BD5503" w:rsidP="00BD5503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BD5503" w:rsidRPr="00C443C9" w:rsidRDefault="00BD5503" w:rsidP="00BD5503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03"/>
    <w:rsid w:val="001C036E"/>
    <w:rsid w:val="00267494"/>
    <w:rsid w:val="00290E8E"/>
    <w:rsid w:val="00BD5503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31D66-A706-488F-9BD7-BEFF7968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D5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