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76" w:rsidRDefault="00373676" w:rsidP="00373676">
      <w:pPr>
        <w:rPr>
          <w:rFonts w:ascii="Georgia" w:hAnsi="Georgia" w:cs="Arial"/>
          <w:b/>
          <w:bCs/>
          <w:color w:val="7F7F7F" w:themeColor="text1" w:themeTint="80"/>
        </w:rPr>
      </w:pPr>
    </w:p>
    <w:p w:rsidR="00373676" w:rsidRPr="00C443C9" w:rsidRDefault="00373676" w:rsidP="00373676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sz w:val="18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203</w:t>
      </w:r>
    </w:p>
    <w:p w:rsidR="00373676" w:rsidRDefault="00373676" w:rsidP="0037367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z w:val="20"/>
        </w:rPr>
      </w:pPr>
    </w:p>
    <w:p w:rsidR="00373676" w:rsidRDefault="00373676" w:rsidP="0037367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Richiesta di misura cautelare</w:t>
      </w:r>
    </w:p>
    <w:p w:rsidR="00373676" w:rsidRDefault="00373676" w:rsidP="0037367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da parte del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</w:rPr>
        <w:t>ministro della giustizia</w:t>
      </w:r>
    </w:p>
    <w:p w:rsidR="00373676" w:rsidRDefault="00373676" w:rsidP="0037367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714 c.p.p.)</w:t>
      </w:r>
    </w:p>
    <w:p w:rsidR="00373676" w:rsidRPr="00235A70" w:rsidRDefault="00373676" w:rsidP="0037367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373676" w:rsidRPr="00387C43" w:rsidRDefault="00373676" w:rsidP="00373676">
      <w:pPr>
        <w:spacing w:line="220" w:lineRule="exact"/>
        <w:jc w:val="center"/>
        <w:rPr>
          <w:rFonts w:ascii="Georgia" w:hAnsi="Georgia"/>
        </w:rPr>
      </w:pPr>
    </w:p>
    <w:p w:rsidR="00373676" w:rsidRPr="00C443C9" w:rsidRDefault="00373676" w:rsidP="00373676">
      <w:pPr>
        <w:spacing w:line="220" w:lineRule="exact"/>
        <w:jc w:val="center"/>
        <w:rPr>
          <w:rFonts w:ascii="Arial" w:hAnsi="Arial" w:cs="Arial"/>
          <w:sz w:val="18"/>
        </w:rPr>
      </w:pPr>
    </w:p>
    <w:p w:rsidR="00373676" w:rsidRPr="00C443C9" w:rsidRDefault="00373676" w:rsidP="0037367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MINISTERO DELLA GIUSTIZIA</w:t>
      </w:r>
    </w:p>
    <w:p w:rsidR="00373676" w:rsidRDefault="00373676" w:rsidP="0037367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ROMA</w:t>
      </w:r>
    </w:p>
    <w:p w:rsidR="00373676" w:rsidRPr="00C443C9" w:rsidRDefault="00373676" w:rsidP="00373676">
      <w:pPr>
        <w:spacing w:line="220" w:lineRule="exact"/>
        <w:jc w:val="center"/>
        <w:rPr>
          <w:rFonts w:ascii="Arial" w:hAnsi="Arial" w:cs="Arial"/>
          <w:sz w:val="18"/>
        </w:rPr>
      </w:pPr>
    </w:p>
    <w:p w:rsidR="00373676" w:rsidRPr="00C443C9" w:rsidRDefault="00373676" w:rsidP="0037367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RICHIESTA DI MISURE COERCITIVE (O SEQUESTRO)</w:t>
      </w:r>
    </w:p>
    <w:p w:rsidR="00373676" w:rsidRPr="00C443C9" w:rsidRDefault="00373676" w:rsidP="00373676">
      <w:pPr>
        <w:spacing w:line="220" w:lineRule="exact"/>
        <w:jc w:val="center"/>
        <w:rPr>
          <w:rFonts w:ascii="Arial" w:hAnsi="Arial" w:cs="Arial"/>
          <w:sz w:val="18"/>
        </w:rPr>
      </w:pPr>
    </w:p>
    <w:p w:rsidR="00373676" w:rsidRPr="00C443C9" w:rsidRDefault="00373676" w:rsidP="0037367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ALLA CORTE DI APPELLO DI &lt;...&gt;</w:t>
      </w:r>
    </w:p>
    <w:p w:rsidR="00373676" w:rsidRDefault="00373676" w:rsidP="0037367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SEZIONE PENALE</w:t>
      </w:r>
    </w:p>
    <w:p w:rsidR="00373676" w:rsidRPr="00C443C9" w:rsidRDefault="00373676" w:rsidP="00373676">
      <w:pPr>
        <w:spacing w:line="220" w:lineRule="exact"/>
        <w:jc w:val="center"/>
        <w:rPr>
          <w:rFonts w:ascii="Arial" w:hAnsi="Arial" w:cs="Arial"/>
          <w:sz w:val="18"/>
        </w:rPr>
      </w:pPr>
    </w:p>
    <w:p w:rsidR="00373676" w:rsidRPr="00C443C9" w:rsidRDefault="00373676" w:rsidP="00373676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Ministro,</w:t>
      </w:r>
    </w:p>
    <w:p w:rsidR="00373676" w:rsidRPr="00C443C9" w:rsidRDefault="00373676" w:rsidP="0037367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letta la domanda dello Stato estero &lt;...&gt;, pervenuta in data &lt;...&gt; con cui si chiede 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estradizione di &lt;...&gt;, nato il &lt;...&gt; a &lt;...&gt; e residente in &lt;...&gt;, via &lt;...&gt; n. &lt;...&gt;;</w:t>
      </w:r>
    </w:p>
    <w:p w:rsidR="00373676" w:rsidRPr="00C443C9" w:rsidRDefault="00373676" w:rsidP="0037367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rilevato che con la stessa si chiede anche 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applicazione nei confronti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estradando della seguente misura coercitiva: &lt;...&gt; (divieto di espatrio, art. 281; obbligo di presentazione alla polizia, art. 282; divieto ed obbligo di dimora, art. 283; arresto domiciliare, art. 284; custodia cautelare in carcere, art. 285);</w:t>
      </w:r>
    </w:p>
    <w:p w:rsidR="00373676" w:rsidRPr="00C443C9" w:rsidRDefault="00373676" w:rsidP="0037367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rilevato che si chiede il sequestro dei seguenti beni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estradando: &lt;...&gt;);</w:t>
      </w:r>
    </w:p>
    <w:p w:rsidR="00373676" w:rsidRPr="00C443C9" w:rsidRDefault="00373676" w:rsidP="0037367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visti gli artt. 714, 715 e 280 c.p.p.;</w:t>
      </w:r>
    </w:p>
    <w:p w:rsidR="00373676" w:rsidRPr="00C443C9" w:rsidRDefault="00373676" w:rsidP="0037367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rilevato altresì che 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estradando è indagato per un reato che prevede la pena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ergastolo (o della reclusione nel massimo a tre anni) e che sussiste il pericolo di fuga (o che vi è sentenza di condanna; o provvedimento restrittivo di detto Stato),</w:t>
      </w:r>
    </w:p>
    <w:p w:rsidR="00373676" w:rsidRPr="00C443C9" w:rsidRDefault="00373676" w:rsidP="00373676">
      <w:pPr>
        <w:spacing w:line="180" w:lineRule="exact"/>
        <w:jc w:val="center"/>
        <w:rPr>
          <w:rFonts w:ascii="Arial" w:hAnsi="Arial" w:cs="Arial"/>
          <w:sz w:val="18"/>
        </w:rPr>
      </w:pPr>
    </w:p>
    <w:p w:rsidR="00373676" w:rsidRDefault="00373676" w:rsidP="00373676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373676" w:rsidRPr="00C443C9" w:rsidRDefault="00373676" w:rsidP="00373676">
      <w:pPr>
        <w:spacing w:line="200" w:lineRule="exact"/>
        <w:jc w:val="center"/>
        <w:rPr>
          <w:rFonts w:ascii="Arial" w:hAnsi="Arial" w:cs="Arial"/>
          <w:sz w:val="18"/>
        </w:rPr>
      </w:pPr>
    </w:p>
    <w:p w:rsidR="00373676" w:rsidRDefault="00373676" w:rsidP="00373676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sia disposta nei confronti di: &lt;...&gt; la seguente misura cautelare: &lt;...&gt;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 xml:space="preserve">: il sequestro </w:t>
      </w:r>
      <w:r w:rsidRPr="00447B45">
        <w:rPr>
          <w:rFonts w:ascii="Arial" w:hAnsi="Arial" w:cs="Arial"/>
          <w:spacing w:val="-2"/>
          <w:sz w:val="18"/>
        </w:rPr>
        <w:t xml:space="preserve">dei seguenti beni: &lt;...&gt;; </w:t>
      </w:r>
      <w:r w:rsidRPr="00E61C95">
        <w:rPr>
          <w:rFonts w:ascii="Arial" w:hAnsi="Arial" w:cs="Arial"/>
          <w:i/>
          <w:spacing w:val="-2"/>
          <w:sz w:val="18"/>
        </w:rPr>
        <w:t>oppure</w:t>
      </w:r>
      <w:r w:rsidRPr="00447B45">
        <w:rPr>
          <w:rFonts w:ascii="Arial" w:hAnsi="Arial" w:cs="Arial"/>
          <w:spacing w:val="-2"/>
          <w:sz w:val="18"/>
        </w:rPr>
        <w:t>: l</w:t>
      </w:r>
      <w:r>
        <w:rPr>
          <w:rFonts w:ascii="Arial" w:hAnsi="Arial" w:cs="Arial"/>
          <w:spacing w:val="-2"/>
          <w:sz w:val="18"/>
        </w:rPr>
        <w:t>’</w:t>
      </w:r>
      <w:r w:rsidRPr="00447B45">
        <w:rPr>
          <w:rFonts w:ascii="Arial" w:hAnsi="Arial" w:cs="Arial"/>
          <w:spacing w:val="-2"/>
          <w:sz w:val="18"/>
        </w:rPr>
        <w:t>applicazione provvisoria della seguente misura coercitiva: &lt;...&gt;;</w:t>
      </w:r>
      <w:r w:rsidRPr="00C443C9">
        <w:rPr>
          <w:rFonts w:ascii="Arial" w:hAnsi="Arial" w:cs="Arial"/>
          <w:sz w:val="18"/>
        </w:rPr>
        <w:t xml:space="preserve"> 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il sequestro dei beni: &lt;...&gt;).</w:t>
      </w:r>
    </w:p>
    <w:p w:rsidR="00373676" w:rsidRPr="00C443C9" w:rsidRDefault="00373676" w:rsidP="00373676">
      <w:pPr>
        <w:spacing w:line="160" w:lineRule="exact"/>
        <w:jc w:val="center"/>
        <w:rPr>
          <w:rFonts w:ascii="Arial" w:hAnsi="Arial" w:cs="Arial"/>
          <w:sz w:val="18"/>
        </w:rPr>
      </w:pPr>
    </w:p>
    <w:p w:rsidR="00373676" w:rsidRPr="00C443C9" w:rsidRDefault="00373676" w:rsidP="00373676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373676" w:rsidRPr="00C443C9" w:rsidRDefault="00373676" w:rsidP="00373676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</w:t>
      </w:r>
      <w:r>
        <w:rPr>
          <w:rFonts w:ascii="Arial" w:hAnsi="Arial" w:cs="Arial"/>
          <w:sz w:val="18"/>
        </w:rPr>
        <w:t>m</w:t>
      </w:r>
      <w:r w:rsidRPr="00C443C9">
        <w:rPr>
          <w:rFonts w:ascii="Arial" w:hAnsi="Arial" w:cs="Arial"/>
          <w:sz w:val="18"/>
        </w:rPr>
        <w:t>inistro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&lt;...&gt;</w:t>
      </w:r>
    </w:p>
    <w:p w:rsidR="00373676" w:rsidRDefault="00373676" w:rsidP="00373676">
      <w:pPr>
        <w:rPr>
          <w:rFonts w:ascii="Georgia" w:hAnsi="Georgia"/>
          <w:color w:val="000000" w:themeColor="text1"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76"/>
    <w:rsid w:val="001C036E"/>
    <w:rsid w:val="00267494"/>
    <w:rsid w:val="00290E8E"/>
    <w:rsid w:val="0037367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5DB96-3B82-4EF9-8493-C1744302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7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2017-10-16T10:37:00Z</dcterms:created>
  <dcterms:modified xsi:type="dcterms:W3CDTF">2017-10-16T10:37:00Z</dcterms:modified>
</cp:coreProperties>
</file>