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94" w:rsidRDefault="00C52194" w:rsidP="00C52194">
      <w:pPr>
        <w:rPr>
          <w:rFonts w:ascii="Georgia" w:hAnsi="Georgia"/>
          <w:spacing w:val="-2"/>
          <w:sz w:val="21"/>
          <w:szCs w:val="20"/>
        </w:rPr>
      </w:pPr>
    </w:p>
    <w:p w:rsidR="00C52194" w:rsidRPr="00A81816" w:rsidRDefault="00C52194" w:rsidP="00C52194">
      <w:pPr>
        <w:pStyle w:val="capoversoNotaesplicativa"/>
        <w:rPr>
          <w:spacing w:val="-2"/>
        </w:rPr>
      </w:pPr>
    </w:p>
    <w:p w:rsidR="00C52194" w:rsidRDefault="00C52194" w:rsidP="00C52194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213</w:t>
      </w:r>
    </w:p>
    <w:p w:rsidR="00C52194" w:rsidRPr="007863C0" w:rsidRDefault="00C52194" w:rsidP="00C52194">
      <w:pPr>
        <w:pStyle w:val="Titoloformula"/>
        <w:spacing w:line="276" w:lineRule="auto"/>
        <w:rPr>
          <w:caps w:val="0"/>
          <w:smallCaps/>
          <w:sz w:val="6"/>
          <w:szCs w:val="6"/>
        </w:rPr>
      </w:pPr>
    </w:p>
    <w:p w:rsidR="00C52194" w:rsidRDefault="00C52194" w:rsidP="00C521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CD74A5">
        <w:rPr>
          <w:rFonts w:ascii="Arial" w:hAnsi="Arial" w:cs="Arial"/>
          <w:b/>
          <w:bCs/>
          <w:caps/>
          <w:sz w:val="20"/>
        </w:rPr>
        <w:t>Appello dell’imputato avverso la sentenza</w:t>
      </w:r>
    </w:p>
    <w:p w:rsidR="00C52194" w:rsidRDefault="00C52194" w:rsidP="00C521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CD74A5">
        <w:rPr>
          <w:rFonts w:ascii="Arial" w:hAnsi="Arial" w:cs="Arial"/>
          <w:b/>
          <w:bCs/>
          <w:caps/>
          <w:sz w:val="20"/>
        </w:rPr>
        <w:t>del giudice di pace</w:t>
      </w:r>
    </w:p>
    <w:p w:rsidR="00C52194" w:rsidRPr="00D638C1" w:rsidRDefault="00C52194" w:rsidP="00C521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D638C1">
        <w:rPr>
          <w:rFonts w:ascii="Arial" w:hAnsi="Arial" w:cs="Arial"/>
          <w:b/>
          <w:bCs/>
          <w:caps/>
          <w:sz w:val="20"/>
        </w:rPr>
        <w:t>(art. 37 d.lgs. 28 agosto 2000, n. 274)</w:t>
      </w:r>
    </w:p>
    <w:p w:rsidR="00C52194" w:rsidRPr="00D638C1" w:rsidRDefault="00C52194" w:rsidP="00C52194">
      <w:pPr>
        <w:pStyle w:val="Titoloformula"/>
        <w:spacing w:line="276" w:lineRule="auto"/>
        <w:rPr>
          <w:caps w:val="0"/>
          <w:smallCaps/>
          <w:sz w:val="6"/>
          <w:szCs w:val="6"/>
        </w:rPr>
      </w:pPr>
    </w:p>
    <w:p w:rsidR="00C52194" w:rsidRPr="00D638C1" w:rsidRDefault="00C52194" w:rsidP="00C52194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</w:p>
    <w:p w:rsidR="00C52194" w:rsidRPr="00D638C1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</w:p>
    <w:p w:rsidR="00C52194" w:rsidRPr="005433BF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ON.LE TRIBUNALE DI &lt;...&gt;</w:t>
      </w:r>
    </w:p>
    <w:p w:rsidR="00C52194" w:rsidRPr="005433BF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SEZIONE PENALE &lt;...&gt;</w:t>
      </w:r>
    </w:p>
    <w:p w:rsidR="00C52194" w:rsidRPr="005433BF" w:rsidRDefault="00C52194" w:rsidP="00C52194">
      <w:pPr>
        <w:spacing w:line="230" w:lineRule="exact"/>
        <w:rPr>
          <w:rFonts w:ascii="Arial" w:hAnsi="Arial" w:cs="Arial"/>
          <w:sz w:val="18"/>
        </w:rPr>
      </w:pPr>
    </w:p>
    <w:p w:rsidR="00C52194" w:rsidRPr="005433BF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 xml:space="preserve">Avv. </w:t>
      </w:r>
      <w:r w:rsidRPr="005433BF">
        <w:rPr>
          <w:rFonts w:ascii="Arial" w:hAnsi="Arial" w:cs="Arial"/>
          <w:sz w:val="18"/>
        </w:rPr>
        <w:t>&lt;…&gt;, difensore di fiducia di &lt;...&gt;, nato il &lt;...&gt; a &lt;…&gt;, imputato nel procedimento di primo grado recante il n.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&lt;...&gt;/&lt;...&gt;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r.g.n.r. (o come da nomina in calce);</w:t>
      </w:r>
    </w:p>
    <w:p w:rsidR="00C52194" w:rsidRPr="005433BF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</w:p>
    <w:p w:rsidR="00C52194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PREMESSO</w:t>
      </w:r>
    </w:p>
    <w:p w:rsidR="00C52194" w:rsidRPr="005433BF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</w:p>
    <w:p w:rsidR="00C52194" w:rsidRPr="005433BF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che con sentenza n. &lt;...&gt; del &lt;...&gt;, resa in data &lt;...&gt; dal giudice di pace di &lt;...&gt; con la lettura del dispositivo e della motivazione (</w:t>
      </w:r>
      <w:r w:rsidRPr="00525354">
        <w:rPr>
          <w:rFonts w:ascii="Arial" w:hAnsi="Arial" w:cs="Arial"/>
          <w:i/>
          <w:sz w:val="18"/>
        </w:rPr>
        <w:t>oppure</w:t>
      </w:r>
      <w:r w:rsidRPr="005433BF">
        <w:rPr>
          <w:rFonts w:ascii="Arial" w:hAnsi="Arial" w:cs="Arial"/>
          <w:sz w:val="18"/>
        </w:rPr>
        <w:t>: depositata il &lt;...&gt;), l’imputato veniva condannato per i reati a lui ascritti in rubrica (artt. &lt;…&gt; c.p.) alla pena di &lt;...&gt;;</w:t>
      </w:r>
    </w:p>
    <w:p w:rsidR="00C52194" w:rsidRPr="005433BF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tanto premesso, ai sensi dell’art. 37 d.lgs. 274/2000, il sottoscritto difensore nell’interesse del proprio assistito &lt;...&gt;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propone</w:t>
      </w:r>
    </w:p>
    <w:p w:rsidR="00C52194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</w:p>
    <w:p w:rsidR="00C52194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APPELLO</w:t>
      </w:r>
    </w:p>
    <w:p w:rsidR="00C52194" w:rsidRPr="005433BF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</w:p>
    <w:p w:rsidR="00C52194" w:rsidRPr="005433BF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 xml:space="preserve">avverso la sentenza n. &lt;...&gt;/&lt;...&gt; del &lt;...&gt; resa dal giudice di pace di &lt;...&gt; </w:t>
      </w:r>
      <w:r>
        <w:rPr>
          <w:rFonts w:ascii="Arial" w:hAnsi="Arial" w:cs="Arial"/>
          <w:sz w:val="18"/>
        </w:rPr>
        <w:t xml:space="preserve">relativamente ai punti &lt;...&gt; e capi &lt;...&gt; ove viene affermata la penale responsabilità dell’imputato, </w:t>
      </w:r>
      <w:r w:rsidRPr="005433BF">
        <w:rPr>
          <w:rFonts w:ascii="Arial" w:hAnsi="Arial" w:cs="Arial"/>
          <w:sz w:val="18"/>
        </w:rPr>
        <w:t>per i seguenti</w:t>
      </w:r>
    </w:p>
    <w:p w:rsidR="00C52194" w:rsidRPr="005433BF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</w:p>
    <w:p w:rsidR="00C52194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MOTIVI</w:t>
      </w:r>
    </w:p>
    <w:p w:rsidR="00C52194" w:rsidRPr="005433BF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</w:p>
    <w:p w:rsidR="00C52194" w:rsidRPr="005433BF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A – nullità della citazione a giudizio;</w:t>
      </w:r>
    </w:p>
    <w:p w:rsidR="00C52194" w:rsidRPr="005433BF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B – il fatto non sussiste, non costituisce reato, non è previsto dalla legge come reato;</w:t>
      </w:r>
    </w:p>
    <w:p w:rsidR="00C52194" w:rsidRPr="005433BF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 – inesistenza e/o l’omessa assunzione e/o l’omessa o erronea valutazione delle seguenti prove &lt;...&gt;</w:t>
      </w:r>
      <w:r w:rsidRPr="005433BF">
        <w:rPr>
          <w:rFonts w:ascii="Arial" w:hAnsi="Arial" w:cs="Arial"/>
          <w:sz w:val="18"/>
        </w:rPr>
        <w:t>.</w:t>
      </w:r>
    </w:p>
    <w:p w:rsidR="00C52194" w:rsidRPr="005433BF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Per questi motivi, il sottoscritto difensore, nell’interesse del proprio assistito</w:t>
      </w:r>
    </w:p>
    <w:p w:rsidR="00C52194" w:rsidRPr="005433BF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</w:p>
    <w:p w:rsidR="00C52194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CHIEDE</w:t>
      </w:r>
    </w:p>
    <w:p w:rsidR="00C52194" w:rsidRPr="005433BF" w:rsidRDefault="00C52194" w:rsidP="00C52194">
      <w:pPr>
        <w:spacing w:line="230" w:lineRule="exact"/>
        <w:jc w:val="center"/>
        <w:rPr>
          <w:rFonts w:ascii="Arial" w:hAnsi="Arial" w:cs="Arial"/>
          <w:sz w:val="18"/>
        </w:rPr>
      </w:pPr>
    </w:p>
    <w:p w:rsidR="00C52194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l’accoglimento del presente gravame con ogni conseguenza di legge.</w:t>
      </w:r>
    </w:p>
    <w:p w:rsidR="00C52194" w:rsidRPr="005433BF" w:rsidRDefault="00C52194" w:rsidP="00C52194">
      <w:pPr>
        <w:spacing w:line="230" w:lineRule="exact"/>
        <w:jc w:val="both"/>
        <w:rPr>
          <w:rFonts w:ascii="Arial" w:hAnsi="Arial" w:cs="Arial"/>
          <w:sz w:val="18"/>
        </w:rPr>
      </w:pPr>
    </w:p>
    <w:p w:rsidR="00C52194" w:rsidRPr="005433BF" w:rsidRDefault="00C52194" w:rsidP="00C52194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C52194" w:rsidRPr="005433BF" w:rsidRDefault="00C52194" w:rsidP="00C52194">
      <w:pPr>
        <w:spacing w:line="230" w:lineRule="exact"/>
        <w:jc w:val="right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Avv.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&lt;…&gt;</w:t>
      </w:r>
    </w:p>
    <w:p w:rsidR="00C52194" w:rsidRPr="005433BF" w:rsidRDefault="00C52194" w:rsidP="00C52194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94"/>
    <w:rsid w:val="001C036E"/>
    <w:rsid w:val="00267494"/>
    <w:rsid w:val="00290E8E"/>
    <w:rsid w:val="00C5219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31807-B392-4B5A-8B2A-5CF79E8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52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C5219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C52194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C5219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2017-10-16T10:42:00Z</dcterms:created>
  <dcterms:modified xsi:type="dcterms:W3CDTF">2017-10-16T10:42:00Z</dcterms:modified>
</cp:coreProperties>
</file>