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A45" w:rsidRPr="00F97D93" w:rsidRDefault="00361A45" w:rsidP="00361A45">
      <w:pPr>
        <w:pStyle w:val="Dicituraformula"/>
      </w:pPr>
      <w:r w:rsidRPr="00F97D93">
        <w:t>FORMULA 119</w:t>
      </w:r>
    </w:p>
    <w:p w:rsidR="00361A45" w:rsidRPr="00F97D93" w:rsidRDefault="00361A45" w:rsidP="00361A45">
      <w:pPr>
        <w:pStyle w:val="Titoloformula"/>
        <w:spacing w:line="60" w:lineRule="exact"/>
      </w:pPr>
    </w:p>
    <w:p w:rsidR="00361A45" w:rsidRPr="00F97D93" w:rsidRDefault="00361A45" w:rsidP="00361A45">
      <w:pPr>
        <w:pStyle w:val="Titoloformula"/>
      </w:pPr>
      <w:r w:rsidRPr="00F97D93">
        <w:t>Istanza di estinzione del processo esecutivo sospeso</w:t>
      </w:r>
    </w:p>
    <w:p w:rsidR="00361A45" w:rsidRPr="00F97D93" w:rsidRDefault="00361A45" w:rsidP="00361A45">
      <w:pPr>
        <w:pStyle w:val="Titoloformula"/>
        <w:rPr>
          <w:lang w:val="en-US"/>
        </w:rPr>
      </w:pPr>
      <w:r w:rsidRPr="00F97D93">
        <w:rPr>
          <w:lang w:val="en-US"/>
        </w:rPr>
        <w:t>(art. 624, comma 3, c.p.c.)</w:t>
      </w:r>
    </w:p>
    <w:p w:rsidR="00361A45" w:rsidRPr="00F97D93" w:rsidRDefault="00361A45" w:rsidP="00361A45">
      <w:pPr>
        <w:pStyle w:val="Titoloformula"/>
        <w:spacing w:line="60" w:lineRule="exact"/>
        <w:rPr>
          <w:lang w:val="en-US"/>
        </w:rPr>
      </w:pPr>
    </w:p>
    <w:p w:rsidR="00361A45" w:rsidRPr="00F97D93" w:rsidRDefault="00361A45" w:rsidP="00361A45">
      <w:pPr>
        <w:pStyle w:val="capoversoformula"/>
        <w:rPr>
          <w:lang w:val="en-US"/>
        </w:rPr>
      </w:pPr>
    </w:p>
    <w:p w:rsidR="00361A45" w:rsidRPr="00F97D93" w:rsidRDefault="00361A45" w:rsidP="00361A45">
      <w:pPr>
        <w:pStyle w:val="capoversoformula"/>
        <w:rPr>
          <w:lang w:val="en-US"/>
        </w:rPr>
      </w:pPr>
    </w:p>
    <w:p w:rsidR="00361A45" w:rsidRPr="00F97D93" w:rsidRDefault="00361A45" w:rsidP="00361A45">
      <w:pPr>
        <w:pStyle w:val="Titolicentratiformule"/>
      </w:pPr>
      <w:r w:rsidRPr="00F97D93">
        <w:t>TRIBUNALE DI ..........</w:t>
      </w:r>
    </w:p>
    <w:p w:rsidR="00361A45" w:rsidRPr="00F97D93" w:rsidRDefault="00361A45" w:rsidP="00361A45">
      <w:pPr>
        <w:pStyle w:val="capoversoformula"/>
      </w:pPr>
    </w:p>
    <w:p w:rsidR="00361A45" w:rsidRPr="00F97D93" w:rsidRDefault="00361A45" w:rsidP="00361A45">
      <w:pPr>
        <w:pStyle w:val="capoversoformula"/>
      </w:pPr>
      <w:r w:rsidRPr="00F97D93">
        <w:t>Nell’esecuzione immobiliare [</w:t>
      </w:r>
      <w:r w:rsidRPr="00F97D93">
        <w:rPr>
          <w:i/>
          <w:iCs/>
        </w:rPr>
        <w:t>oppure</w:t>
      </w:r>
      <w:r w:rsidRPr="00F97D93">
        <w:t>, mobiliare] [</w:t>
      </w:r>
      <w:r w:rsidRPr="00F97D93">
        <w:rPr>
          <w:i/>
          <w:iCs/>
        </w:rPr>
        <w:t>oppure</w:t>
      </w:r>
      <w:r w:rsidRPr="00F97D93">
        <w:t>, presso terzi] [</w:t>
      </w:r>
      <w:r w:rsidRPr="00F97D93">
        <w:rPr>
          <w:i/>
          <w:iCs/>
        </w:rPr>
        <w:t>oppure</w:t>
      </w:r>
      <w:r w:rsidRPr="00F97D93">
        <w:t>, per consegna / rilascio] [</w:t>
      </w:r>
      <w:r w:rsidRPr="00F97D93">
        <w:rPr>
          <w:i/>
          <w:iCs/>
        </w:rPr>
        <w:t>oppure</w:t>
      </w:r>
      <w:r w:rsidRPr="00F97D93">
        <w:t>, forzata di obblighi di fare / non fare] n. .......... R.G. Esecuzioni</w:t>
      </w:r>
    </w:p>
    <w:p w:rsidR="00361A45" w:rsidRPr="00F97D93" w:rsidRDefault="00361A45" w:rsidP="00361A45">
      <w:pPr>
        <w:pStyle w:val="capoversoformula"/>
      </w:pPr>
      <w:r w:rsidRPr="00F97D93">
        <w:t>promossa da .......... (Avv. ..........)</w:t>
      </w:r>
    </w:p>
    <w:p w:rsidR="00361A45" w:rsidRPr="00F97D93" w:rsidRDefault="00361A45" w:rsidP="00361A45">
      <w:pPr>
        <w:pStyle w:val="capoversoformula"/>
      </w:pPr>
      <w:r w:rsidRPr="00F97D93">
        <w:t>contro ..........</w:t>
      </w:r>
    </w:p>
    <w:p w:rsidR="00361A45" w:rsidRPr="00F97D93" w:rsidRDefault="00361A45" w:rsidP="00361A45">
      <w:pPr>
        <w:pStyle w:val="capoversoformula"/>
        <w:rPr>
          <w:caps/>
        </w:rPr>
      </w:pPr>
    </w:p>
    <w:p w:rsidR="00361A45" w:rsidRPr="00F97D93" w:rsidRDefault="00361A45" w:rsidP="00361A45">
      <w:pPr>
        <w:pStyle w:val="Titolicentratiformule"/>
      </w:pPr>
      <w:r w:rsidRPr="00F97D93">
        <w:t>istanza di estinzione del processo esecutivo</w:t>
      </w:r>
    </w:p>
    <w:p w:rsidR="00361A45" w:rsidRPr="00C968FB" w:rsidRDefault="00361A45" w:rsidP="00361A45">
      <w:pPr>
        <w:pStyle w:val="Titolicentratiformule"/>
        <w:rPr>
          <w:lang w:val="fr-FR"/>
        </w:rPr>
      </w:pPr>
      <w:r w:rsidRPr="00C968FB">
        <w:rPr>
          <w:i/>
          <w:iCs/>
          <w:lang w:val="fr-FR"/>
        </w:rPr>
        <w:t xml:space="preserve">ex </w:t>
      </w:r>
      <w:r w:rsidRPr="00C968FB">
        <w:rPr>
          <w:lang w:val="fr-FR"/>
        </w:rPr>
        <w:t>art. 624, comma 3, c.p.c.</w:t>
      </w:r>
    </w:p>
    <w:p w:rsidR="00361A45" w:rsidRPr="00C968FB" w:rsidRDefault="00361A45" w:rsidP="00361A45">
      <w:pPr>
        <w:pStyle w:val="capoversoformula"/>
        <w:rPr>
          <w:lang w:val="fr-FR"/>
        </w:rPr>
      </w:pPr>
    </w:p>
    <w:p w:rsidR="00361A45" w:rsidRPr="00F97D93" w:rsidRDefault="00361A45" w:rsidP="00361A45">
      <w:pPr>
        <w:pStyle w:val="capoversoformula"/>
      </w:pPr>
      <w:r w:rsidRPr="00F97D93">
        <w:t>Ill.mo Signor Giudice dell’Esecuzione,</w:t>
      </w:r>
    </w:p>
    <w:p w:rsidR="00361A45" w:rsidRPr="00F97D93" w:rsidRDefault="00361A45" w:rsidP="00361A45">
      <w:pPr>
        <w:pStyle w:val="capoversoformula"/>
      </w:pPr>
      <w:r w:rsidRPr="00F97D93">
        <w:t>il sottoscritto Avv. .........., in qualità di procuratore di .........., debitore esecutato,</w:t>
      </w:r>
    </w:p>
    <w:p w:rsidR="00361A45" w:rsidRPr="00F97D93" w:rsidRDefault="00361A45" w:rsidP="00361A45">
      <w:pPr>
        <w:pStyle w:val="capoversoformula"/>
        <w:rPr>
          <w:caps/>
        </w:rPr>
      </w:pPr>
    </w:p>
    <w:p w:rsidR="00361A45" w:rsidRPr="00F97D93" w:rsidRDefault="00361A45" w:rsidP="00361A45">
      <w:pPr>
        <w:pStyle w:val="Titolicentratiformule"/>
      </w:pPr>
      <w:r w:rsidRPr="00F97D93">
        <w:t>premesso che</w:t>
      </w:r>
    </w:p>
    <w:p w:rsidR="00361A45" w:rsidRPr="00F97D93" w:rsidRDefault="00361A45" w:rsidP="00361A45">
      <w:pPr>
        <w:pStyle w:val="capoversoformula"/>
      </w:pPr>
    </w:p>
    <w:p w:rsidR="00361A45" w:rsidRPr="00F97D93" w:rsidRDefault="00361A45" w:rsidP="00361A45">
      <w:pPr>
        <w:pStyle w:val="capoversoformula"/>
      </w:pPr>
      <w:r w:rsidRPr="00F97D93">
        <w:t xml:space="preserve">– a seguito di opposizione </w:t>
      </w:r>
      <w:r w:rsidRPr="00F97D93">
        <w:rPr>
          <w:i/>
          <w:iCs/>
        </w:rPr>
        <w:t xml:space="preserve">ex </w:t>
      </w:r>
      <w:r w:rsidRPr="00F97D93">
        <w:t>art. 615 [</w:t>
      </w:r>
      <w:r w:rsidRPr="00F97D93">
        <w:rPr>
          <w:i/>
          <w:iCs/>
        </w:rPr>
        <w:t>oppure</w:t>
      </w:r>
      <w:r w:rsidRPr="00F97D93">
        <w:t>, 617] [</w:t>
      </w:r>
      <w:r w:rsidRPr="00F97D93">
        <w:rPr>
          <w:i/>
          <w:iCs/>
        </w:rPr>
        <w:t>oppure</w:t>
      </w:r>
      <w:r w:rsidRPr="00F97D93">
        <w:t>, 619] c.p.c. proposta dal</w:t>
      </w:r>
      <w:r w:rsidRPr="00F97D93">
        <w:softHyphen/>
        <w:t>l’e</w:t>
      </w:r>
      <w:r w:rsidRPr="00F97D93">
        <w:softHyphen/>
        <w:t>spo</w:t>
      </w:r>
      <w:r w:rsidRPr="00F97D93">
        <w:softHyphen/>
        <w:t>nente, la S.V. [</w:t>
      </w:r>
      <w:r w:rsidRPr="00F97D93">
        <w:rPr>
          <w:i/>
          <w:iCs/>
        </w:rPr>
        <w:t>oppure</w:t>
      </w:r>
      <w:r w:rsidRPr="00F97D93">
        <w:t xml:space="preserve">, il Collegio investito del reclamo </w:t>
      </w:r>
      <w:r w:rsidRPr="00F97D93">
        <w:rPr>
          <w:i/>
          <w:iCs/>
        </w:rPr>
        <w:t xml:space="preserve">ex </w:t>
      </w:r>
      <w:r w:rsidRPr="00F97D93">
        <w:t>art. 669-</w:t>
      </w:r>
      <w:r w:rsidRPr="00F97D93">
        <w:rPr>
          <w:i/>
          <w:iCs/>
        </w:rPr>
        <w:t xml:space="preserve">terdecies </w:t>
      </w:r>
      <w:r w:rsidRPr="00F97D93">
        <w:t>c.p.c.] disponeva la sospensione del processo esecutivo con ordinanza in data ..........</w:t>
      </w:r>
    </w:p>
    <w:p w:rsidR="00361A45" w:rsidRPr="00F97D93" w:rsidRDefault="00361A45" w:rsidP="00361A45">
      <w:pPr>
        <w:pStyle w:val="capoversoformula"/>
      </w:pPr>
      <w:r w:rsidRPr="00F97D93">
        <w:t xml:space="preserve">– avverso tale ordinanza il creditore procedente non proponeva reclamo </w:t>
      </w:r>
      <w:r w:rsidRPr="00F97D93">
        <w:rPr>
          <w:i/>
          <w:iCs/>
        </w:rPr>
        <w:t xml:space="preserve">ex </w:t>
      </w:r>
      <w:r w:rsidRPr="00F97D93">
        <w:t>art. 669-</w:t>
      </w:r>
      <w:r w:rsidRPr="00F97D93">
        <w:rPr>
          <w:i/>
          <w:iCs/>
        </w:rPr>
        <w:t xml:space="preserve">terdecies </w:t>
      </w:r>
      <w:r w:rsidRPr="00F97D93">
        <w:t>c.p.c. [</w:t>
      </w:r>
      <w:r w:rsidRPr="00F97D93">
        <w:rPr>
          <w:i/>
          <w:iCs/>
        </w:rPr>
        <w:t>oppure</w:t>
      </w:r>
      <w:r w:rsidRPr="00F97D93">
        <w:t xml:space="preserve">, proponeva reclamo </w:t>
      </w:r>
      <w:r w:rsidRPr="00F97D93">
        <w:rPr>
          <w:i/>
          <w:iCs/>
        </w:rPr>
        <w:t xml:space="preserve">ex </w:t>
      </w:r>
      <w:r w:rsidRPr="00F97D93">
        <w:t>art. 669-</w:t>
      </w:r>
      <w:r w:rsidRPr="00F97D93">
        <w:rPr>
          <w:i/>
          <w:iCs/>
        </w:rPr>
        <w:t xml:space="preserve">terdecies </w:t>
      </w:r>
      <w:r w:rsidRPr="00F97D93">
        <w:t>c.p.c., ma l’ordinanza di sospensione veniva confermata dal Collegio] [</w:t>
      </w:r>
      <w:r w:rsidRPr="00F97D93">
        <w:rPr>
          <w:i/>
          <w:iCs/>
        </w:rPr>
        <w:t>ovviamente, nel caso di sospensione disposta dal Collegio di reclamo in riforma dell’ordinanza di diniego del giudice dell’esecuzione, questa parte della formula deve essere omessa</w:t>
      </w:r>
      <w:r w:rsidRPr="00F97D93">
        <w:t>]</w:t>
      </w:r>
    </w:p>
    <w:p w:rsidR="00361A45" w:rsidRPr="00F97D93" w:rsidRDefault="00361A45" w:rsidP="00361A45">
      <w:pPr>
        <w:pStyle w:val="capoversoformula"/>
      </w:pPr>
      <w:r w:rsidRPr="00F97D93">
        <w:t>– il creditore procedente non introduceva giudizio di merito entro il termine perentorio di .........., fissato ai sensi dell’art. 616 c.p.c.</w:t>
      </w:r>
    </w:p>
    <w:p w:rsidR="00361A45" w:rsidRPr="00F97D93" w:rsidRDefault="00361A45" w:rsidP="00361A45">
      <w:pPr>
        <w:pStyle w:val="capoversoformula"/>
        <w:spacing w:before="40"/>
        <w:rPr>
          <w:caps/>
        </w:rPr>
      </w:pPr>
    </w:p>
    <w:p w:rsidR="00361A45" w:rsidRPr="00F97D93" w:rsidRDefault="00361A45" w:rsidP="00361A45">
      <w:pPr>
        <w:pStyle w:val="Titolicentratiformule"/>
      </w:pPr>
      <w:r w:rsidRPr="00F97D93">
        <w:t>chiede</w:t>
      </w:r>
    </w:p>
    <w:p w:rsidR="00361A45" w:rsidRPr="00F97D93" w:rsidRDefault="00361A45" w:rsidP="00361A45">
      <w:pPr>
        <w:pStyle w:val="capoversoformula"/>
      </w:pPr>
    </w:p>
    <w:p w:rsidR="00361A45" w:rsidRPr="00F97D93" w:rsidRDefault="00361A45" w:rsidP="00361A45">
      <w:pPr>
        <w:pStyle w:val="capoversoformula"/>
      </w:pPr>
      <w:r w:rsidRPr="00F97D93">
        <w:t>che la S.V. voglia, ai sensi dell’art. 624, comma 3, c.p.c.,</w:t>
      </w:r>
    </w:p>
    <w:p w:rsidR="00361A45" w:rsidRPr="00F97D93" w:rsidRDefault="00361A45" w:rsidP="00361A45">
      <w:pPr>
        <w:pStyle w:val="capoversoformula"/>
      </w:pPr>
      <w:r w:rsidRPr="00F97D93">
        <w:t>– pronunciare l</w:t>
      </w:r>
      <w:r w:rsidRPr="00F97D93">
        <w:rPr>
          <w:rFonts w:cs="Garamond SSi"/>
        </w:rPr>
        <w:t>’</w:t>
      </w:r>
      <w:r w:rsidRPr="00F97D93">
        <w:t>estinzione del processo esecutivo, disponendo la liberazione dal vincolo dei beni [</w:t>
      </w:r>
      <w:r w:rsidRPr="00F97D93">
        <w:rPr>
          <w:i/>
          <w:iCs/>
        </w:rPr>
        <w:t xml:space="preserve">in caso di espropriazione immobiliare, o mobiliare su autoveicoli o navi o aeromobili: </w:t>
      </w:r>
      <w:r w:rsidRPr="00F97D93">
        <w:t>e la cancellazione della trascrizione del pignoramento, eseguita in data .......... /</w:t>
      </w:r>
      <w:r w:rsidRPr="00F97D93">
        <w:rPr>
          <w:i/>
        </w:rPr>
        <w:t>oppure, in caso di espropriazione di quote di s.r.l.:</w:t>
      </w:r>
      <w:r w:rsidRPr="00F97D93">
        <w:t xml:space="preserve"> e la cancellazione della iscrizione del pignoramento nel registro delle imprese, eseguita in data ..........].</w:t>
      </w:r>
    </w:p>
    <w:p w:rsidR="00361A45" w:rsidRPr="00F97D93" w:rsidRDefault="00361A45" w:rsidP="00361A45">
      <w:pPr>
        <w:pStyle w:val="capoversoformula"/>
      </w:pPr>
    </w:p>
    <w:p w:rsidR="00361A45" w:rsidRPr="00F97D93" w:rsidRDefault="00361A45" w:rsidP="00361A45">
      <w:pPr>
        <w:pStyle w:val="capoversoformula"/>
      </w:pPr>
      <w:r w:rsidRPr="00F97D93">
        <w:t>– provvedere alla liquidazione delle spese sostenute dall</w:t>
      </w:r>
      <w:r w:rsidRPr="00F97D93">
        <w:rPr>
          <w:rFonts w:cs="Garamond SSi"/>
        </w:rPr>
        <w:t>’</w:t>
      </w:r>
      <w:r w:rsidRPr="00F97D93">
        <w:t>esponente (come da nota allegata).</w:t>
      </w:r>
    </w:p>
    <w:p w:rsidR="00361A45" w:rsidRPr="00F97D93" w:rsidRDefault="00361A45" w:rsidP="00361A45">
      <w:pPr>
        <w:pStyle w:val="capoversoformula"/>
      </w:pPr>
      <w:r w:rsidRPr="00F97D93">
        <w:t>.........., li ..........</w:t>
      </w:r>
    </w:p>
    <w:p w:rsidR="00361A45" w:rsidRPr="00F97D93" w:rsidRDefault="00361A45" w:rsidP="00361A45">
      <w:pPr>
        <w:pStyle w:val="capoversoformula"/>
        <w:jc w:val="right"/>
      </w:pPr>
      <w:r w:rsidRPr="00F97D93">
        <w:t>Avv. ..........</w:t>
      </w:r>
    </w:p>
    <w:p w:rsidR="00361A45" w:rsidRDefault="00361A45" w:rsidP="00361A45">
      <w:pPr>
        <w:pStyle w:val="Dicituraformula"/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A45"/>
    <w:rsid w:val="001C036E"/>
    <w:rsid w:val="00267494"/>
    <w:rsid w:val="00290E8E"/>
    <w:rsid w:val="00361A45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C22FC-2547-4C48-B501-AB440963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361A45"/>
    <w:pPr>
      <w:autoSpaceDE w:val="0"/>
      <w:autoSpaceDN w:val="0"/>
      <w:adjustRightInd w:val="0"/>
      <w:spacing w:after="240" w:line="240" w:lineRule="exact"/>
    </w:pPr>
    <w:rPr>
      <w:rFonts w:ascii="Arial" w:eastAsia="Times New Roman" w:hAnsi="Arial" w:cs="Arial"/>
      <w:b/>
      <w:bCs/>
      <w:noProof w:val="0"/>
      <w:sz w:val="21"/>
      <w:lang w:eastAsia="it-IT"/>
    </w:rPr>
  </w:style>
  <w:style w:type="paragraph" w:customStyle="1" w:styleId="Titoloformula">
    <w:name w:val="Titolo formula"/>
    <w:basedOn w:val="Normale"/>
    <w:rsid w:val="00361A45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Arial"/>
      <w:b/>
      <w:bCs/>
      <w:caps/>
      <w:noProof w:val="0"/>
      <w:sz w:val="20"/>
      <w:lang w:eastAsia="it-IT"/>
    </w:rPr>
  </w:style>
  <w:style w:type="paragraph" w:customStyle="1" w:styleId="capoversoformula">
    <w:name w:val="capoverso formula"/>
    <w:rsid w:val="00361A45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361A45"/>
    <w:pPr>
      <w:autoSpaceDE w:val="0"/>
      <w:autoSpaceDN w:val="0"/>
      <w:adjustRightInd w:val="0"/>
      <w:spacing w:after="0" w:line="200" w:lineRule="exact"/>
      <w:jc w:val="center"/>
    </w:pPr>
    <w:rPr>
      <w:rFonts w:ascii="Arial" w:eastAsia="Times New Roman" w:hAnsi="Arial" w:cs="Times New Roman"/>
      <w:caps/>
      <w:noProof w:val="0"/>
      <w:sz w:val="1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2018-10-24T14:21:00Z</dcterms:created>
  <dcterms:modified xsi:type="dcterms:W3CDTF">2018-10-24T14:21:00Z</dcterms:modified>
</cp:coreProperties>
</file>